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E7C82" w14:textId="77777777" w:rsidR="00806364" w:rsidRDefault="00806364" w:rsidP="00806364">
      <w:pPr>
        <w:rPr>
          <w:rFonts w:ascii="Calibri" w:eastAsia="BatangChe" w:hAnsi="Calibri" w:cs="Calibri"/>
          <w:sz w:val="20"/>
          <w:szCs w:val="19"/>
        </w:rPr>
      </w:pPr>
    </w:p>
    <w:p w14:paraId="266B4006" w14:textId="77777777" w:rsidR="00806364" w:rsidRDefault="00806364" w:rsidP="00806364">
      <w:pPr>
        <w:rPr>
          <w:rFonts w:ascii="Calibri" w:eastAsia="BatangChe" w:hAnsi="Calibri" w:cs="Calibri"/>
          <w:sz w:val="20"/>
          <w:szCs w:val="19"/>
        </w:rPr>
      </w:pPr>
    </w:p>
    <w:p w14:paraId="7B83F3E1" w14:textId="77777777" w:rsidR="00806364" w:rsidRPr="00252539" w:rsidRDefault="00806364" w:rsidP="00806364">
      <w:pPr>
        <w:rPr>
          <w:rFonts w:ascii="Calibri" w:eastAsia="BatangChe" w:hAnsi="Calibri" w:cs="Calibri"/>
          <w:sz w:val="20"/>
          <w:szCs w:val="19"/>
        </w:rPr>
      </w:pPr>
      <w:r w:rsidRPr="00252539">
        <w:rPr>
          <w:rFonts w:ascii="Calibri" w:eastAsia="BatangChe" w:hAnsi="Calibri" w:cs="Calibri"/>
          <w:noProof/>
          <w:color w:val="0F243E"/>
        </w:rPr>
        <w:drawing>
          <wp:anchor distT="0" distB="0" distL="114300" distR="114300" simplePos="0" relativeHeight="251660288" behindDoc="0" locked="0" layoutInCell="1" allowOverlap="1" wp14:anchorId="1E434ECB" wp14:editId="17327FB7">
            <wp:simplePos x="0" y="0"/>
            <wp:positionH relativeFrom="margin">
              <wp:posOffset>3580411</wp:posOffset>
            </wp:positionH>
            <wp:positionV relativeFrom="paragraph">
              <wp:posOffset>-629103</wp:posOffset>
            </wp:positionV>
            <wp:extent cx="2819400" cy="411563"/>
            <wp:effectExtent l="0" t="0" r="0" b="7620"/>
            <wp:wrapNone/>
            <wp:docPr id="1477344956" name="Afbeelding 1" descr="Afbeelding met Lettertype, schermopname,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44956" name="Afbeelding 1" descr="Afbeelding met Lettertype, schermopname, Graphics, tekst&#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9400" cy="411563"/>
                    </a:xfrm>
                    <a:prstGeom prst="rect">
                      <a:avLst/>
                    </a:prstGeom>
                  </pic:spPr>
                </pic:pic>
              </a:graphicData>
            </a:graphic>
            <wp14:sizeRelH relativeFrom="margin">
              <wp14:pctWidth>0</wp14:pctWidth>
            </wp14:sizeRelH>
            <wp14:sizeRelV relativeFrom="margin">
              <wp14:pctHeight>0</wp14:pctHeight>
            </wp14:sizeRelV>
          </wp:anchor>
        </w:drawing>
      </w:r>
    </w:p>
    <w:p w14:paraId="102FE671" w14:textId="3DB474CA" w:rsidR="00806364" w:rsidRPr="00252539" w:rsidRDefault="00806364" w:rsidP="00806364">
      <w:pPr>
        <w:tabs>
          <w:tab w:val="left" w:pos="1276"/>
          <w:tab w:val="left" w:pos="4395"/>
          <w:tab w:val="left" w:pos="5529"/>
          <w:tab w:val="left" w:pos="8364"/>
        </w:tabs>
        <w:spacing w:line="276" w:lineRule="auto"/>
        <w:jc w:val="both"/>
        <w:rPr>
          <w:rFonts w:ascii="Calibri" w:eastAsia="BatangChe" w:hAnsi="Calibri" w:cs="Calibri"/>
          <w:b/>
          <w:bCs/>
        </w:rPr>
      </w:pPr>
      <w:r w:rsidRPr="00252539">
        <w:rPr>
          <w:rFonts w:ascii="Calibri" w:eastAsia="BatangChe" w:hAnsi="Calibri" w:cs="Calibri"/>
          <w:b/>
          <w:bCs/>
        </w:rPr>
        <w:br/>
      </w:r>
      <w:r w:rsidRPr="00252539">
        <w:rPr>
          <w:rFonts w:ascii="Calibri" w:eastAsia="BatangChe" w:hAnsi="Calibri" w:cs="Calibri"/>
          <w:noProof/>
          <w:color w:val="0F243E"/>
        </w:rPr>
        <mc:AlternateContent>
          <mc:Choice Requires="wps">
            <w:drawing>
              <wp:anchor distT="0" distB="0" distL="114300" distR="114300" simplePos="0" relativeHeight="251661312" behindDoc="0" locked="0" layoutInCell="1" allowOverlap="1" wp14:anchorId="075A4B47" wp14:editId="2E069452">
                <wp:simplePos x="0" y="0"/>
                <wp:positionH relativeFrom="column">
                  <wp:posOffset>17813</wp:posOffset>
                </wp:positionH>
                <wp:positionV relativeFrom="paragraph">
                  <wp:posOffset>6869</wp:posOffset>
                </wp:positionV>
                <wp:extent cx="5829935" cy="5080"/>
                <wp:effectExtent l="0" t="0" r="18415" b="13970"/>
                <wp:wrapNone/>
                <wp:docPr id="1811144052" name="Rechte verbindingslijn 18111440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29935" cy="5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BC9D8AA" id="Rechte verbindingslijn 181114405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55pt" to="460.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" strokecolor="#4579b8 [3044]">
                <o:lock v:ext="edit" shapetype="f"/>
              </v:line>
            </w:pict>
          </mc:Fallback>
        </mc:AlternateContent>
      </w:r>
      <w:r w:rsidRPr="00252539">
        <w:rPr>
          <w:rFonts w:ascii="Calibri" w:eastAsia="BatangChe" w:hAnsi="Calibri" w:cs="Calibri"/>
          <w:b/>
          <w:bCs/>
        </w:rPr>
        <w:t xml:space="preserve">NOTULEN </w:t>
      </w:r>
      <w:r>
        <w:rPr>
          <w:rFonts w:ascii="Calibri" w:eastAsia="BatangChe" w:hAnsi="Calibri" w:cs="Calibri"/>
          <w:b/>
          <w:bCs/>
        </w:rPr>
        <w:t>7 JULI</w:t>
      </w:r>
      <w:r w:rsidRPr="00252539">
        <w:rPr>
          <w:rFonts w:ascii="Calibri" w:eastAsia="BatangChe" w:hAnsi="Calibri" w:cs="Calibri"/>
          <w:b/>
          <w:bCs/>
        </w:rPr>
        <w:t xml:space="preserve"> 2025</w:t>
      </w:r>
    </w:p>
    <w:p w14:paraId="18A83F84" w14:textId="6841622C" w:rsidR="00806364" w:rsidRPr="00252539" w:rsidRDefault="00806364" w:rsidP="00806364">
      <w:pPr>
        <w:tabs>
          <w:tab w:val="left" w:pos="1276"/>
          <w:tab w:val="left" w:pos="4395"/>
          <w:tab w:val="left" w:pos="5529"/>
          <w:tab w:val="left" w:pos="8364"/>
        </w:tabs>
        <w:spacing w:line="276" w:lineRule="auto"/>
        <w:jc w:val="both"/>
        <w:rPr>
          <w:rFonts w:ascii="Calibri" w:eastAsia="BatangChe" w:hAnsi="Calibri" w:cs="Calibri"/>
        </w:rPr>
      </w:pPr>
      <w:r w:rsidRPr="00EC4BEB">
        <w:rPr>
          <w:rFonts w:ascii="Calibri" w:eastAsia="BatangChe" w:hAnsi="Calibri" w:cs="Calibri"/>
          <w:b/>
          <w:bCs/>
        </w:rPr>
        <w:t>Aanwezig:</w:t>
      </w:r>
      <w:r w:rsidRPr="00EC4BEB">
        <w:rPr>
          <w:rFonts w:ascii="Calibri" w:eastAsia="BatangChe" w:hAnsi="Calibri" w:cs="Calibri"/>
        </w:rPr>
        <w:t xml:space="preserve"> Hans Manschot (voorzitter),</w:t>
      </w:r>
      <w:r>
        <w:rPr>
          <w:rFonts w:ascii="Calibri" w:eastAsia="BatangChe" w:hAnsi="Calibri" w:cs="Calibri"/>
        </w:rPr>
        <w:t xml:space="preserve"> </w:t>
      </w:r>
      <w:r w:rsidRPr="00EC4BEB">
        <w:rPr>
          <w:rFonts w:ascii="Calibri" w:eastAsia="BatangChe" w:hAnsi="Calibri" w:cs="Calibri"/>
        </w:rPr>
        <w:t xml:space="preserve">Jeannette Tijs (JT), Gert-Jan Nieuwenhuis (GN), Marcia Reitsma (MR), Harry Beuzekom (HB), Ramona Gerrits (RG), Paul </w:t>
      </w:r>
      <w:proofErr w:type="spellStart"/>
      <w:r w:rsidRPr="00EC4BEB">
        <w:rPr>
          <w:rFonts w:ascii="Calibri" w:eastAsia="BatangChe" w:hAnsi="Calibri" w:cs="Calibri"/>
        </w:rPr>
        <w:t>Kleinmeulman</w:t>
      </w:r>
      <w:proofErr w:type="spellEnd"/>
      <w:r w:rsidRPr="00EC4BEB">
        <w:rPr>
          <w:rFonts w:ascii="Calibri" w:eastAsia="BatangChe" w:hAnsi="Calibri" w:cs="Calibri"/>
        </w:rPr>
        <w:t xml:space="preserve"> (PK)</w:t>
      </w:r>
      <w:r w:rsidRPr="00252539">
        <w:rPr>
          <w:rFonts w:ascii="Calibri" w:eastAsia="BatangChe" w:hAnsi="Calibri" w:cs="Calibri"/>
        </w:rPr>
        <w:t xml:space="preserve">, </w:t>
      </w:r>
      <w:r>
        <w:rPr>
          <w:rFonts w:ascii="Calibri" w:eastAsia="BatangChe" w:hAnsi="Calibri" w:cs="Calibri"/>
        </w:rPr>
        <w:t xml:space="preserve">Henrike </w:t>
      </w:r>
      <w:r w:rsidR="000E31FC">
        <w:rPr>
          <w:rFonts w:ascii="Calibri" w:eastAsia="BatangChe" w:hAnsi="Calibri" w:cs="Calibri"/>
        </w:rPr>
        <w:t>Nijman -</w:t>
      </w:r>
      <w:r w:rsidRPr="00252539">
        <w:rPr>
          <w:rFonts w:ascii="Calibri" w:eastAsia="BatangChe" w:hAnsi="Calibri" w:cs="Calibri"/>
        </w:rPr>
        <w:t xml:space="preserve"> </w:t>
      </w:r>
      <w:r w:rsidRPr="00EC4BEB">
        <w:rPr>
          <w:rFonts w:ascii="Calibri" w:eastAsia="BatangChe" w:hAnsi="Calibri" w:cs="Calibri"/>
        </w:rPr>
        <w:t>gemeente (</w:t>
      </w:r>
      <w:r w:rsidR="000E31FC">
        <w:rPr>
          <w:rFonts w:ascii="Calibri" w:eastAsia="BatangChe" w:hAnsi="Calibri" w:cs="Calibri"/>
        </w:rPr>
        <w:t>HN</w:t>
      </w:r>
      <w:r w:rsidRPr="00EC4BEB">
        <w:rPr>
          <w:rFonts w:ascii="Calibri" w:eastAsia="BatangChe" w:hAnsi="Calibri" w:cs="Calibri"/>
        </w:rPr>
        <w:t>), Evelien Hondebrink</w:t>
      </w:r>
      <w:r w:rsidR="000E31FC">
        <w:rPr>
          <w:rFonts w:ascii="Calibri" w:eastAsia="BatangChe" w:hAnsi="Calibri" w:cs="Calibri"/>
        </w:rPr>
        <w:t xml:space="preserve"> -</w:t>
      </w:r>
      <w:r w:rsidRPr="00252539">
        <w:rPr>
          <w:rFonts w:ascii="Calibri" w:eastAsia="BatangChe" w:hAnsi="Calibri" w:cs="Calibri"/>
        </w:rPr>
        <w:t xml:space="preserve"> De Welle</w:t>
      </w:r>
      <w:r w:rsidRPr="00EC4BEB">
        <w:rPr>
          <w:rFonts w:ascii="Calibri" w:eastAsia="BatangChe" w:hAnsi="Calibri" w:cs="Calibri"/>
        </w:rPr>
        <w:t xml:space="preserve"> (EH)</w:t>
      </w:r>
      <w:r w:rsidR="000C66C6">
        <w:rPr>
          <w:rFonts w:ascii="Calibri" w:eastAsia="BatangChe" w:hAnsi="Calibri" w:cs="Calibri"/>
        </w:rPr>
        <w:t>,</w:t>
      </w:r>
      <w:r w:rsidR="000C66C6" w:rsidRPr="000C66C6">
        <w:rPr>
          <w:rFonts w:ascii="Calibri" w:eastAsia="BatangChe" w:hAnsi="Calibri" w:cs="Calibri"/>
        </w:rPr>
        <w:t xml:space="preserve"> </w:t>
      </w:r>
      <w:r w:rsidR="000C66C6" w:rsidRPr="00252539">
        <w:rPr>
          <w:rFonts w:ascii="Calibri" w:eastAsia="BatangChe" w:hAnsi="Calibri" w:cs="Calibri"/>
        </w:rPr>
        <w:t>Marion-Schothans-Hofstede (MS)</w:t>
      </w:r>
      <w:r w:rsidR="00EB6FDA" w:rsidRPr="00EB6FDA">
        <w:rPr>
          <w:rFonts w:ascii="Calibri" w:eastAsia="BatangChe" w:hAnsi="Calibri" w:cs="Calibri"/>
        </w:rPr>
        <w:t xml:space="preserve"> </w:t>
      </w:r>
      <w:r w:rsidR="00EB6FDA" w:rsidRPr="00EC4BEB">
        <w:rPr>
          <w:rFonts w:ascii="Calibri" w:eastAsia="BatangChe" w:hAnsi="Calibri" w:cs="Calibri"/>
        </w:rPr>
        <w:t>,</w:t>
      </w:r>
      <w:r w:rsidR="00EB6FDA" w:rsidRPr="00252539">
        <w:rPr>
          <w:rFonts w:ascii="Calibri" w:eastAsia="BatangChe" w:hAnsi="Calibri" w:cs="Calibri"/>
        </w:rPr>
        <w:t xml:space="preserve"> </w:t>
      </w:r>
      <w:r w:rsidR="00EB6FDA" w:rsidRPr="00EC4BEB">
        <w:rPr>
          <w:rFonts w:ascii="Calibri" w:eastAsia="BatangChe" w:hAnsi="Calibri" w:cs="Calibri"/>
        </w:rPr>
        <w:t>Albert Roetman (AWII)</w:t>
      </w:r>
    </w:p>
    <w:p w14:paraId="099962DA" w14:textId="3E9E93AD" w:rsidR="00806364" w:rsidRPr="00252539" w:rsidRDefault="00806364" w:rsidP="00806364">
      <w:pPr>
        <w:rPr>
          <w:rFonts w:ascii="Calibri" w:eastAsia="BatangChe" w:hAnsi="Calibri" w:cs="Calibri"/>
          <w:color w:val="0F243E"/>
        </w:rPr>
      </w:pPr>
      <w:r w:rsidRPr="00EC4BEB">
        <w:rPr>
          <w:rFonts w:ascii="Calibri" w:eastAsia="BatangChe" w:hAnsi="Calibri" w:cs="Calibri"/>
          <w:b/>
          <w:bCs/>
        </w:rPr>
        <w:t>Afwezig:</w:t>
      </w:r>
      <w:r w:rsidR="000C66C6">
        <w:rPr>
          <w:rFonts w:ascii="Calibri" w:eastAsia="BatangChe" w:hAnsi="Calibri" w:cs="Calibri"/>
          <w:b/>
          <w:bCs/>
        </w:rPr>
        <w:t xml:space="preserve"> </w:t>
      </w:r>
      <w:r w:rsidR="000C66C6" w:rsidRPr="00EC4BEB">
        <w:rPr>
          <w:rFonts w:ascii="Calibri" w:eastAsia="BatangChe" w:hAnsi="Calibri" w:cs="Calibri"/>
        </w:rPr>
        <w:t>Danielle Ros-Harbers (DH)</w:t>
      </w:r>
      <w:r w:rsidR="000C66C6">
        <w:rPr>
          <w:rFonts w:ascii="Calibri" w:eastAsia="BatangChe" w:hAnsi="Calibri" w:cs="Calibri"/>
        </w:rPr>
        <w:t xml:space="preserve">, </w:t>
      </w:r>
      <w:r w:rsidR="000C66C6" w:rsidRPr="00EC4BEB">
        <w:rPr>
          <w:rFonts w:ascii="Calibri" w:eastAsia="BatangChe" w:hAnsi="Calibri" w:cs="Calibri"/>
        </w:rPr>
        <w:t>Peter Stevens (PS)</w:t>
      </w:r>
      <w:r w:rsidR="000C66C6">
        <w:rPr>
          <w:rFonts w:ascii="Calibri" w:eastAsia="BatangChe" w:hAnsi="Calibri" w:cs="Calibri"/>
        </w:rPr>
        <w:t xml:space="preserve"> </w:t>
      </w:r>
      <w:r w:rsidRPr="00252539">
        <w:rPr>
          <w:rFonts w:ascii="Calibri" w:eastAsia="BatangChe" w:hAnsi="Calibri" w:cs="Calibri"/>
          <w:color w:val="0F243E"/>
        </w:rPr>
        <w:tab/>
      </w:r>
    </w:p>
    <w:p w14:paraId="6E6747DC" w14:textId="60F3B7E0" w:rsidR="00B65C6D" w:rsidRPr="00645A40" w:rsidRDefault="00806364" w:rsidP="00B65C6D">
      <w:pPr>
        <w:pStyle w:val="Lijstalinea"/>
        <w:rPr>
          <w:rFonts w:asciiTheme="minorHAnsi" w:hAnsiTheme="minorHAnsi" w:cstheme="minorHAnsi"/>
          <w:b/>
          <w:bCs/>
          <w:sz w:val="24"/>
        </w:rPr>
      </w:pPr>
      <w:r w:rsidRPr="00252539">
        <w:rPr>
          <w:rFonts w:ascii="Calibri" w:eastAsia="BatangChe" w:hAnsi="Calibri" w:cs="Calibri"/>
          <w:noProof/>
          <w:color w:val="0F243E"/>
        </w:rPr>
        <mc:AlternateContent>
          <mc:Choice Requires="wps">
            <w:drawing>
              <wp:anchor distT="0" distB="0" distL="114300" distR="114300" simplePos="0" relativeHeight="251659264" behindDoc="0" locked="0" layoutInCell="1" allowOverlap="1" wp14:anchorId="4D74EA1A" wp14:editId="1945B8E5">
                <wp:simplePos x="0" y="0"/>
                <wp:positionH relativeFrom="column">
                  <wp:posOffset>0</wp:posOffset>
                </wp:positionH>
                <wp:positionV relativeFrom="paragraph">
                  <wp:posOffset>-635</wp:posOffset>
                </wp:positionV>
                <wp:extent cx="5829935" cy="5080"/>
                <wp:effectExtent l="0" t="0" r="18415" b="13970"/>
                <wp:wrapNone/>
                <wp:docPr id="116369596" name="Rechte verbindingslijn 1163695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29935" cy="5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9B4A508" id="Rechte verbindingslijn 11636959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59.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" strokecolor="#4579b8 [3044]">
                <o:lock v:ext="edit" shapetype="f"/>
              </v:line>
            </w:pict>
          </mc:Fallback>
        </mc:AlternateContent>
      </w:r>
    </w:p>
    <w:p w14:paraId="77C27233" w14:textId="6FA4ECF3" w:rsidR="00241297" w:rsidRDefault="00B65C6D" w:rsidP="00241297">
      <w:pPr>
        <w:pStyle w:val="Geenafstand"/>
        <w:numPr>
          <w:ilvl w:val="0"/>
          <w:numId w:val="1"/>
        </w:numPr>
      </w:pPr>
      <w:r w:rsidRPr="00AF2716">
        <w:rPr>
          <w:rFonts w:cstheme="minorBidi"/>
          <w:b/>
          <w:bCs/>
        </w:rPr>
        <w:t>Opening en vaststellen agenda</w:t>
      </w:r>
      <w:r w:rsidR="00BE4F9C" w:rsidRPr="00AF2716">
        <w:rPr>
          <w:rFonts w:cstheme="minorBidi"/>
          <w:b/>
          <w:bCs/>
        </w:rPr>
        <w:br/>
      </w:r>
      <w:r w:rsidR="005345CC">
        <w:t xml:space="preserve">HM opent de vergadering en heet iedereen welkom. </w:t>
      </w:r>
      <w:r w:rsidR="000A4B4A">
        <w:t>Agenda wordt vastgesteld. Afwezig met kennis</w:t>
      </w:r>
      <w:r w:rsidR="007E0829">
        <w:t>geving DH en PS</w:t>
      </w:r>
    </w:p>
    <w:p w14:paraId="6AAAF8B8" w14:textId="77777777" w:rsidR="005345CC" w:rsidRPr="00241297" w:rsidRDefault="005345CC" w:rsidP="005345CC">
      <w:pPr>
        <w:pStyle w:val="Geenafstand"/>
      </w:pPr>
    </w:p>
    <w:p w14:paraId="69082B55" w14:textId="48DE2D0D" w:rsidR="00707AB7" w:rsidRPr="00707AB7" w:rsidRDefault="00241297" w:rsidP="004F3EEB">
      <w:pPr>
        <w:pStyle w:val="Geenafstand"/>
        <w:numPr>
          <w:ilvl w:val="0"/>
          <w:numId w:val="1"/>
        </w:numPr>
      </w:pPr>
      <w:r w:rsidRPr="00AF2716">
        <w:rPr>
          <w:rFonts w:cstheme="minorBidi"/>
          <w:b/>
          <w:bCs/>
        </w:rPr>
        <w:t>Mededelingen</w:t>
      </w:r>
      <w:r w:rsidR="009635B1" w:rsidRPr="00AF2716">
        <w:rPr>
          <w:rFonts w:cstheme="minorBidi"/>
          <w:b/>
          <w:bCs/>
        </w:rPr>
        <w:t xml:space="preserve"> </w:t>
      </w:r>
      <w:r w:rsidR="007A3FFE" w:rsidRPr="00AF2716">
        <w:rPr>
          <w:rFonts w:cstheme="minorBidi"/>
          <w:b/>
          <w:bCs/>
        </w:rPr>
        <w:t xml:space="preserve"> </w:t>
      </w:r>
      <w:r w:rsidR="007E0829" w:rsidRPr="00AF2716">
        <w:rPr>
          <w:rFonts w:cstheme="minorBidi"/>
          <w:b/>
          <w:bCs/>
        </w:rPr>
        <w:br/>
      </w:r>
      <w:r w:rsidR="00057E9D">
        <w:rPr>
          <w:rFonts w:cstheme="minorBidi"/>
        </w:rPr>
        <w:t>EH stopt aan het einde van het jaar</w:t>
      </w:r>
      <w:r w:rsidR="00765D40">
        <w:rPr>
          <w:rFonts w:cstheme="minorBidi"/>
        </w:rPr>
        <w:t xml:space="preserve"> met haar werk voor de AMWH. Per 1 september start Karen </w:t>
      </w:r>
      <w:proofErr w:type="spellStart"/>
      <w:r w:rsidR="00765D40">
        <w:rPr>
          <w:rFonts w:cstheme="minorBidi"/>
        </w:rPr>
        <w:t>Zonnebeld</w:t>
      </w:r>
      <w:proofErr w:type="spellEnd"/>
      <w:r w:rsidR="00765D40">
        <w:rPr>
          <w:rFonts w:cstheme="minorBidi"/>
        </w:rPr>
        <w:t xml:space="preserve"> die beide adviesraden zal gaan ondersteunen.</w:t>
      </w:r>
    </w:p>
    <w:p w14:paraId="103C91A2" w14:textId="77777777" w:rsidR="004F3EEB" w:rsidRPr="00880B3B" w:rsidRDefault="004F3EEB" w:rsidP="004F3EEB">
      <w:pPr>
        <w:pStyle w:val="Geenafstand"/>
        <w:ind w:left="720"/>
      </w:pPr>
    </w:p>
    <w:p w14:paraId="5868BB77" w14:textId="47B060DE" w:rsidR="00765D40" w:rsidRPr="00765D40" w:rsidRDefault="00C77757" w:rsidP="00F62F11">
      <w:pPr>
        <w:pStyle w:val="Geenafstand"/>
        <w:numPr>
          <w:ilvl w:val="0"/>
          <w:numId w:val="1"/>
        </w:numPr>
      </w:pPr>
      <w:r w:rsidRPr="00765D40">
        <w:rPr>
          <w:rFonts w:cstheme="minorBidi"/>
          <w:b/>
          <w:bCs/>
        </w:rPr>
        <w:t>Informatie vanuit de gemeente</w:t>
      </w:r>
      <w:r w:rsidR="003B4280" w:rsidRPr="00765D40">
        <w:rPr>
          <w:rFonts w:cstheme="minorBidi"/>
          <w:b/>
          <w:bCs/>
        </w:rPr>
        <w:br/>
      </w:r>
      <w:r w:rsidR="00647691" w:rsidRPr="00765D40">
        <w:rPr>
          <w:rFonts w:cstheme="minorBidi"/>
        </w:rPr>
        <w:t xml:space="preserve">- </w:t>
      </w:r>
      <w:r w:rsidR="003B4280" w:rsidRPr="00765D40">
        <w:rPr>
          <w:rFonts w:cstheme="minorBidi"/>
        </w:rPr>
        <w:t>Beleidsplan publieke gezondheid</w:t>
      </w:r>
      <w:r w:rsidR="00163261" w:rsidRPr="00765D40">
        <w:rPr>
          <w:rFonts w:cstheme="minorBidi"/>
        </w:rPr>
        <w:t xml:space="preserve"> is in concept </w:t>
      </w:r>
      <w:r w:rsidR="00765D40" w:rsidRPr="00765D40">
        <w:rPr>
          <w:rFonts w:cstheme="minorBidi"/>
        </w:rPr>
        <w:t>gereed</w:t>
      </w:r>
      <w:r w:rsidR="00163261" w:rsidRPr="00765D40">
        <w:rPr>
          <w:rFonts w:cstheme="minorBidi"/>
        </w:rPr>
        <w:t>.</w:t>
      </w:r>
      <w:r w:rsidR="00B02B40" w:rsidRPr="00765D40">
        <w:rPr>
          <w:rFonts w:cstheme="minorBidi"/>
        </w:rPr>
        <w:t xml:space="preserve"> </w:t>
      </w:r>
      <w:r w:rsidR="00765D40" w:rsidRPr="00765D40">
        <w:rPr>
          <w:rFonts w:cstheme="minorBidi"/>
        </w:rPr>
        <w:t>De AMWH wordt gevraagd hierover mee te denken, met name op het gebied van de GGD.</w:t>
      </w:r>
    </w:p>
    <w:p w14:paraId="3D096CFA" w14:textId="77777777" w:rsidR="00765D40" w:rsidRDefault="00765D40" w:rsidP="00765D40">
      <w:pPr>
        <w:pStyle w:val="Lijstalinea"/>
      </w:pPr>
    </w:p>
    <w:p w14:paraId="4A75E896" w14:textId="36A80C12" w:rsidR="00B95B0A" w:rsidRDefault="00727193" w:rsidP="00765D40">
      <w:pPr>
        <w:pStyle w:val="Geenafstand"/>
        <w:ind w:left="360"/>
      </w:pPr>
      <w:r>
        <w:t xml:space="preserve">- Beleidsplan sociale basis ligt in concept klaar. </w:t>
      </w:r>
      <w:r w:rsidR="00765D40" w:rsidRPr="00765D40">
        <w:rPr>
          <w:rFonts w:cstheme="minorBidi"/>
        </w:rPr>
        <w:t xml:space="preserve">Dit is een nieuw beleidsplan dat dient als "kapstok-stuk" om verschillende domeinen (publieke gezondheid, </w:t>
      </w:r>
      <w:proofErr w:type="spellStart"/>
      <w:r w:rsidR="00765D40" w:rsidRPr="00765D40">
        <w:rPr>
          <w:rFonts w:cstheme="minorBidi"/>
        </w:rPr>
        <w:t>Wmo</w:t>
      </w:r>
      <w:proofErr w:type="spellEnd"/>
      <w:r w:rsidR="00765D40" w:rsidRPr="00765D40">
        <w:rPr>
          <w:rFonts w:cstheme="minorBidi"/>
        </w:rPr>
        <w:t>, jeugd en voorliggende voorzieningen) met elkaar te verbinden. Het beleidsplan borgt zaken op het gebied van preventie die de afgelopen jaren zijn ontwikkeld.</w:t>
      </w:r>
      <w:r w:rsidR="00765D40">
        <w:rPr>
          <w:rFonts w:cstheme="minorBidi"/>
        </w:rPr>
        <w:t xml:space="preserve"> Het </w:t>
      </w:r>
      <w:r w:rsidR="00765D40" w:rsidRPr="00765D40">
        <w:rPr>
          <w:rFonts w:cstheme="minorBidi"/>
        </w:rPr>
        <w:t xml:space="preserve">is ontstaan uit een wettelijke verplichting om de sociale basis te versterken en </w:t>
      </w:r>
      <w:r w:rsidR="00765D40">
        <w:rPr>
          <w:rFonts w:cstheme="minorBidi"/>
        </w:rPr>
        <w:t xml:space="preserve">daarnaast </w:t>
      </w:r>
      <w:r w:rsidR="00765D40" w:rsidRPr="00765D40">
        <w:rPr>
          <w:rFonts w:cstheme="minorBidi"/>
        </w:rPr>
        <w:t>de behoefte om veel incidentele middelen en losse initiatieven te verankeren</w:t>
      </w:r>
      <w:r w:rsidR="00765D40">
        <w:rPr>
          <w:rFonts w:cstheme="minorBidi"/>
        </w:rPr>
        <w:t xml:space="preserve">. </w:t>
      </w:r>
      <w:r w:rsidR="00163261">
        <w:t>Ook hier</w:t>
      </w:r>
      <w:r w:rsidR="00E6761B">
        <w:t xml:space="preserve"> wordt de AMWH gevraagd </w:t>
      </w:r>
      <w:r w:rsidR="00163261">
        <w:t>mee</w:t>
      </w:r>
      <w:r w:rsidR="00E6761B">
        <w:t xml:space="preserve"> te </w:t>
      </w:r>
      <w:r w:rsidR="00163261">
        <w:t>denke</w:t>
      </w:r>
      <w:r w:rsidR="00E6761B">
        <w:t>n</w:t>
      </w:r>
      <w:r w:rsidR="00163261">
        <w:t>.</w:t>
      </w:r>
      <w:r w:rsidR="004C767F">
        <w:t xml:space="preserve"> </w:t>
      </w:r>
    </w:p>
    <w:p w14:paraId="4B83FC62" w14:textId="0B04B1BC" w:rsidR="001E5F53" w:rsidRDefault="007E0829" w:rsidP="006A69A4">
      <w:pPr>
        <w:pStyle w:val="Geenafstand"/>
        <w:ind w:left="360"/>
      </w:pPr>
      <w:r w:rsidRPr="00727193">
        <w:rPr>
          <w:rFonts w:cstheme="minorBidi"/>
        </w:rPr>
        <w:br/>
      </w:r>
      <w:r w:rsidR="006A69A4">
        <w:t>De st</w:t>
      </w:r>
      <w:r w:rsidR="00B02B40">
        <w:t xml:space="preserve">atus, tijdspad </w:t>
      </w:r>
      <w:r w:rsidR="00856B9D">
        <w:t>en document</w:t>
      </w:r>
      <w:r w:rsidR="006A69A4">
        <w:t>en</w:t>
      </w:r>
      <w:r w:rsidR="00856B9D">
        <w:t xml:space="preserve"> word</w:t>
      </w:r>
      <w:r w:rsidR="006A69A4">
        <w:t>en</w:t>
      </w:r>
      <w:r w:rsidR="00856B9D">
        <w:t xml:space="preserve"> via de mail gedeeld.</w:t>
      </w:r>
      <w:r w:rsidR="00F76DBB">
        <w:t xml:space="preserve"> (</w:t>
      </w:r>
      <w:r w:rsidR="00F76DBB" w:rsidRPr="004C3384">
        <w:rPr>
          <w:b/>
          <w:bCs/>
        </w:rPr>
        <w:t>actie</w:t>
      </w:r>
      <w:r w:rsidR="00F76DBB">
        <w:t>)</w:t>
      </w:r>
    </w:p>
    <w:p w14:paraId="38A72083" w14:textId="1BEC203B" w:rsidR="00F76DBB" w:rsidRPr="001E5F53" w:rsidRDefault="00F76DBB" w:rsidP="006A69A4">
      <w:pPr>
        <w:pStyle w:val="Geenafstand"/>
        <w:ind w:left="360"/>
      </w:pPr>
      <w:r>
        <w:t>Nieuwe planning volgt (</w:t>
      </w:r>
      <w:r w:rsidRPr="004C3384">
        <w:rPr>
          <w:b/>
          <w:bCs/>
        </w:rPr>
        <w:t>actie</w:t>
      </w:r>
      <w:r>
        <w:t>)</w:t>
      </w:r>
    </w:p>
    <w:p w14:paraId="28D9419E" w14:textId="5AF35EF2" w:rsidR="009D4656" w:rsidRPr="00075719" w:rsidRDefault="009D4656" w:rsidP="0051463C">
      <w:pPr>
        <w:pStyle w:val="Geenafstand"/>
      </w:pPr>
    </w:p>
    <w:p w14:paraId="402DD07E" w14:textId="4E272CB5" w:rsidR="00FB1B03" w:rsidRPr="00552BEE" w:rsidRDefault="00794B17" w:rsidP="00552BEE">
      <w:pPr>
        <w:pStyle w:val="Lijstalinea"/>
        <w:numPr>
          <w:ilvl w:val="0"/>
          <w:numId w:val="1"/>
        </w:numPr>
        <w:spacing w:after="160" w:line="259" w:lineRule="auto"/>
        <w:contextualSpacing/>
        <w:rPr>
          <w:rFonts w:ascii="Calibri" w:eastAsia="Calibri" w:hAnsi="Calibri" w:cstheme="minorBidi"/>
          <w:szCs w:val="22"/>
          <w:lang w:eastAsia="en-US"/>
        </w:rPr>
      </w:pPr>
      <w:r w:rsidRPr="00AF2716">
        <w:rPr>
          <w:rFonts w:ascii="Calibri" w:eastAsia="Calibri" w:hAnsi="Calibri" w:cstheme="minorBidi"/>
          <w:b/>
          <w:bCs/>
          <w:szCs w:val="22"/>
          <w:lang w:eastAsia="en-US"/>
        </w:rPr>
        <w:t xml:space="preserve">Concept-notulen </w:t>
      </w:r>
      <w:r w:rsidR="00E4481D" w:rsidRPr="00AF2716">
        <w:rPr>
          <w:rFonts w:ascii="Calibri" w:eastAsia="Calibri" w:hAnsi="Calibri" w:cstheme="minorBidi"/>
          <w:b/>
          <w:bCs/>
          <w:szCs w:val="22"/>
          <w:lang w:eastAsia="en-US"/>
        </w:rPr>
        <w:t>3 maart</w:t>
      </w:r>
      <w:r w:rsidR="008610F8" w:rsidRPr="00AF2716">
        <w:rPr>
          <w:rFonts w:ascii="Calibri" w:eastAsia="Calibri" w:hAnsi="Calibri" w:cstheme="minorBidi"/>
          <w:b/>
          <w:bCs/>
          <w:szCs w:val="22"/>
          <w:lang w:eastAsia="en-US"/>
        </w:rPr>
        <w:t xml:space="preserve"> </w:t>
      </w:r>
      <w:r w:rsidR="008F22AC" w:rsidRPr="00AF2716">
        <w:rPr>
          <w:rFonts w:ascii="Calibri" w:eastAsia="Calibri" w:hAnsi="Calibri" w:cstheme="minorBidi"/>
          <w:b/>
          <w:bCs/>
          <w:szCs w:val="22"/>
          <w:lang w:eastAsia="en-US"/>
        </w:rPr>
        <w:t>202</w:t>
      </w:r>
      <w:r w:rsidR="00E52FB6" w:rsidRPr="00AF2716">
        <w:rPr>
          <w:rFonts w:ascii="Calibri" w:eastAsia="Calibri" w:hAnsi="Calibri" w:cstheme="minorBidi"/>
          <w:b/>
          <w:bCs/>
          <w:szCs w:val="22"/>
          <w:lang w:eastAsia="en-US"/>
        </w:rPr>
        <w:t>5</w:t>
      </w:r>
      <w:r w:rsidR="004C3384" w:rsidRPr="00AF2716">
        <w:rPr>
          <w:rFonts w:ascii="Calibri" w:eastAsia="Calibri" w:hAnsi="Calibri" w:cstheme="minorBidi"/>
          <w:b/>
          <w:bCs/>
          <w:szCs w:val="22"/>
          <w:lang w:eastAsia="en-US"/>
        </w:rPr>
        <w:br/>
      </w:r>
      <w:r w:rsidR="003936F0" w:rsidRPr="00552BEE">
        <w:rPr>
          <w:rFonts w:ascii="Calibri" w:eastAsia="Calibri" w:hAnsi="Calibri" w:cstheme="minorBidi"/>
          <w:szCs w:val="22"/>
          <w:lang w:eastAsia="en-US"/>
        </w:rPr>
        <w:t xml:space="preserve">n.a.v. </w:t>
      </w:r>
      <w:r w:rsidR="000E09CF" w:rsidRPr="00552BEE">
        <w:rPr>
          <w:rFonts w:ascii="Calibri" w:eastAsia="Calibri" w:hAnsi="Calibri" w:cstheme="minorBidi"/>
          <w:szCs w:val="22"/>
          <w:lang w:eastAsia="en-US"/>
        </w:rPr>
        <w:t xml:space="preserve">Uitleg financiën gemeente i.s.m. AWII </w:t>
      </w:r>
      <w:r w:rsidR="00AF2716">
        <w:rPr>
          <w:rFonts w:ascii="Calibri" w:eastAsia="Calibri" w:hAnsi="Calibri" w:cstheme="minorBidi"/>
          <w:szCs w:val="22"/>
          <w:lang w:eastAsia="en-US"/>
        </w:rPr>
        <w:t>(</w:t>
      </w:r>
      <w:r w:rsidR="000E09CF" w:rsidRPr="00552BEE">
        <w:rPr>
          <w:rFonts w:ascii="Calibri" w:eastAsia="Calibri" w:hAnsi="Calibri" w:cstheme="minorBidi"/>
          <w:szCs w:val="22"/>
          <w:lang w:eastAsia="en-US"/>
        </w:rPr>
        <w:t>EH stemt dit af met HN</w:t>
      </w:r>
      <w:r w:rsidR="00AF2716">
        <w:rPr>
          <w:rFonts w:ascii="Calibri" w:eastAsia="Calibri" w:hAnsi="Calibri" w:cstheme="minorBidi"/>
          <w:szCs w:val="22"/>
          <w:lang w:eastAsia="en-US"/>
        </w:rPr>
        <w:t xml:space="preserve"> en Karen </w:t>
      </w:r>
      <w:proofErr w:type="spellStart"/>
      <w:r w:rsidR="00AF2716">
        <w:rPr>
          <w:rFonts w:ascii="Calibri" w:eastAsia="Calibri" w:hAnsi="Calibri" w:cstheme="minorBidi"/>
          <w:szCs w:val="22"/>
          <w:lang w:eastAsia="en-US"/>
        </w:rPr>
        <w:t>Zonnebeld</w:t>
      </w:r>
      <w:proofErr w:type="spellEnd"/>
      <w:r w:rsidR="00AF2716">
        <w:rPr>
          <w:rFonts w:ascii="Calibri" w:eastAsia="Calibri" w:hAnsi="Calibri" w:cstheme="minorBidi"/>
          <w:szCs w:val="22"/>
          <w:lang w:eastAsia="en-US"/>
        </w:rPr>
        <w:t>)</w:t>
      </w:r>
    </w:p>
    <w:p w14:paraId="54334129" w14:textId="5C8FC5CA" w:rsidR="000742F1" w:rsidRPr="00B2415C" w:rsidRDefault="00065172" w:rsidP="00653A18">
      <w:pPr>
        <w:pStyle w:val="Geenafstand"/>
        <w:numPr>
          <w:ilvl w:val="0"/>
          <w:numId w:val="1"/>
        </w:numPr>
        <w:rPr>
          <w:b/>
          <w:bCs/>
        </w:rPr>
      </w:pPr>
      <w:proofErr w:type="spellStart"/>
      <w:r w:rsidRPr="00B2415C">
        <w:rPr>
          <w:rFonts w:cstheme="minorBidi"/>
          <w:b/>
          <w:bCs/>
        </w:rPr>
        <w:t>S.v.z</w:t>
      </w:r>
      <w:proofErr w:type="spellEnd"/>
      <w:r w:rsidRPr="00B2415C">
        <w:rPr>
          <w:rFonts w:cstheme="minorBidi"/>
          <w:b/>
          <w:bCs/>
        </w:rPr>
        <w:t>. i</w:t>
      </w:r>
      <w:r w:rsidR="009212A4" w:rsidRPr="00B2415C">
        <w:rPr>
          <w:rFonts w:cstheme="minorBidi"/>
          <w:b/>
          <w:bCs/>
        </w:rPr>
        <w:t>mplementatie a</w:t>
      </w:r>
      <w:r w:rsidR="00345709" w:rsidRPr="00B2415C">
        <w:rPr>
          <w:rFonts w:cstheme="minorBidi"/>
          <w:b/>
          <w:bCs/>
        </w:rPr>
        <w:t xml:space="preserve">dviesraad </w:t>
      </w:r>
      <w:r w:rsidR="001C190A" w:rsidRPr="00B2415C">
        <w:rPr>
          <w:rFonts w:cstheme="minorBidi"/>
          <w:b/>
          <w:bCs/>
        </w:rPr>
        <w:t>maatschappelijk welzijn Hellendoorn</w:t>
      </w:r>
      <w:r w:rsidR="00D175D6" w:rsidRPr="00B2415C">
        <w:rPr>
          <w:rFonts w:cstheme="minorBidi"/>
          <w:b/>
          <w:bCs/>
        </w:rPr>
        <w:t xml:space="preserve"> (AMWH)</w:t>
      </w:r>
    </w:p>
    <w:p w14:paraId="7D3EF908" w14:textId="74BEC8DB" w:rsidR="0051463C" w:rsidRPr="0051463C" w:rsidRDefault="0051463C" w:rsidP="000742F1">
      <w:pPr>
        <w:pStyle w:val="Geenafstand"/>
        <w:numPr>
          <w:ilvl w:val="1"/>
          <w:numId w:val="1"/>
        </w:numPr>
      </w:pPr>
      <w:r>
        <w:rPr>
          <w:rFonts w:cstheme="minorBidi"/>
        </w:rPr>
        <w:t>Website</w:t>
      </w:r>
      <w:r w:rsidR="00BC1B97">
        <w:rPr>
          <w:rFonts w:cstheme="minorBidi"/>
        </w:rPr>
        <w:t xml:space="preserve">. </w:t>
      </w:r>
      <w:r w:rsidR="00B852EF">
        <w:rPr>
          <w:rFonts w:cstheme="minorBidi"/>
        </w:rPr>
        <w:t xml:space="preserve">Frank Kaspers ICT gaat beide websites van de adviesraden </w:t>
      </w:r>
      <w:r w:rsidR="00EA4EC7">
        <w:rPr>
          <w:rFonts w:cstheme="minorBidi"/>
        </w:rPr>
        <w:t>vernieuwen.</w:t>
      </w:r>
      <w:r w:rsidR="00527C11">
        <w:rPr>
          <w:rFonts w:cstheme="minorBidi"/>
        </w:rPr>
        <w:t xml:space="preserve"> </w:t>
      </w:r>
    </w:p>
    <w:p w14:paraId="3DB7500E" w14:textId="474D658F" w:rsidR="00D175D6" w:rsidRPr="00D175D6" w:rsidRDefault="0051463C" w:rsidP="000742F1">
      <w:pPr>
        <w:pStyle w:val="Geenafstand"/>
        <w:numPr>
          <w:ilvl w:val="1"/>
          <w:numId w:val="1"/>
        </w:numPr>
      </w:pPr>
      <w:r>
        <w:rPr>
          <w:rFonts w:cstheme="minorBidi"/>
        </w:rPr>
        <w:t>Declaratieformulier</w:t>
      </w:r>
      <w:r w:rsidR="00295350">
        <w:rPr>
          <w:rFonts w:cstheme="minorBidi"/>
        </w:rPr>
        <w:t>.</w:t>
      </w:r>
      <w:r w:rsidR="00AE1E77">
        <w:rPr>
          <w:rFonts w:cstheme="minorBidi"/>
        </w:rPr>
        <w:t xml:space="preserve"> Het verstrekte declaratieformulier wordt aangepast, </w:t>
      </w:r>
      <w:r w:rsidR="00B57791">
        <w:rPr>
          <w:rFonts w:cstheme="minorBidi"/>
        </w:rPr>
        <w:t xml:space="preserve">conform </w:t>
      </w:r>
      <w:r w:rsidR="000518B0">
        <w:rPr>
          <w:rFonts w:cstheme="minorBidi"/>
        </w:rPr>
        <w:t xml:space="preserve">huishoudelijk reglement verstrekt wordt. </w:t>
      </w:r>
      <w:r w:rsidR="00842A06" w:rsidRPr="00842A06">
        <w:rPr>
          <w:rFonts w:cstheme="minorBidi"/>
          <w:b/>
          <w:bCs/>
        </w:rPr>
        <w:t>(actie)</w:t>
      </w:r>
      <w:r>
        <w:rPr>
          <w:rFonts w:cstheme="minorBidi"/>
        </w:rPr>
        <w:t xml:space="preserve"> </w:t>
      </w:r>
    </w:p>
    <w:p w14:paraId="3C75E02E" w14:textId="77777777" w:rsidR="00765D40" w:rsidRPr="00765D40" w:rsidRDefault="00D175D6" w:rsidP="00765D40">
      <w:pPr>
        <w:pStyle w:val="Geenafstand"/>
        <w:numPr>
          <w:ilvl w:val="1"/>
          <w:numId w:val="1"/>
        </w:numPr>
      </w:pPr>
      <w:r>
        <w:rPr>
          <w:rFonts w:cstheme="minorBidi"/>
        </w:rPr>
        <w:t>Huishoudelijk reglement</w:t>
      </w:r>
      <w:r w:rsidR="00D5733C">
        <w:rPr>
          <w:rFonts w:cstheme="minorBidi"/>
        </w:rPr>
        <w:t>. Is bij deze vastgesteld.</w:t>
      </w:r>
      <w:r w:rsidR="00BC1B97">
        <w:rPr>
          <w:rFonts w:cstheme="minorBidi"/>
        </w:rPr>
        <w:t xml:space="preserve"> Beide voorzitters hebben deze getekend.</w:t>
      </w:r>
      <w:r w:rsidR="00765D40">
        <w:rPr>
          <w:rFonts w:cstheme="minorBidi"/>
        </w:rPr>
        <w:t xml:space="preserve"> </w:t>
      </w:r>
    </w:p>
    <w:p w14:paraId="066FFB37" w14:textId="06350E65" w:rsidR="00765D40" w:rsidRPr="00765D40" w:rsidRDefault="00765D40" w:rsidP="00765D40">
      <w:pPr>
        <w:pStyle w:val="Geenafstand"/>
        <w:numPr>
          <w:ilvl w:val="1"/>
          <w:numId w:val="1"/>
        </w:numPr>
        <w:rPr>
          <w:rFonts w:asciiTheme="minorHAnsi" w:hAnsiTheme="minorHAnsi" w:cstheme="minorHAnsi"/>
          <w:sz w:val="20"/>
          <w:szCs w:val="20"/>
        </w:rPr>
      </w:pPr>
      <w:r w:rsidRPr="00765D40">
        <w:rPr>
          <w:rFonts w:asciiTheme="minorHAnsi" w:hAnsiTheme="minorHAnsi" w:cstheme="minorHAnsi"/>
          <w:szCs w:val="20"/>
        </w:rPr>
        <w:t>De implementatiegroep komt nog één keer bij elkaar in september voor een afsluitende bijeenkomst. Er zal een gezamenlijk persbericht worden opgesteld voor de lancering van de vernieuwde websites.</w:t>
      </w:r>
    </w:p>
    <w:p w14:paraId="59E75772" w14:textId="2770E85B" w:rsidR="00CB1180" w:rsidRPr="00CB1180" w:rsidRDefault="00CB1180" w:rsidP="004455D8">
      <w:pPr>
        <w:pStyle w:val="Geenafstand"/>
        <w:ind w:left="1080"/>
      </w:pPr>
    </w:p>
    <w:p w14:paraId="4F82FDB4" w14:textId="77777777" w:rsidR="006C4FCD" w:rsidRDefault="006D0225" w:rsidP="00CE38DE">
      <w:pPr>
        <w:pStyle w:val="Geenafstand"/>
        <w:numPr>
          <w:ilvl w:val="0"/>
          <w:numId w:val="1"/>
        </w:numPr>
      </w:pPr>
      <w:r w:rsidRPr="006C4FCD">
        <w:rPr>
          <w:rFonts w:cstheme="minorBidi"/>
          <w:b/>
          <w:bCs/>
        </w:rPr>
        <w:t xml:space="preserve">Stand van zaken </w:t>
      </w:r>
      <w:r w:rsidR="00FE1F06" w:rsidRPr="006C4FCD">
        <w:rPr>
          <w:rFonts w:cstheme="minorBidi"/>
          <w:b/>
          <w:bCs/>
        </w:rPr>
        <w:t>uit</w:t>
      </w:r>
      <w:r w:rsidR="00FB12D7" w:rsidRPr="006C4FCD">
        <w:rPr>
          <w:rFonts w:cstheme="minorBidi"/>
          <w:b/>
          <w:bCs/>
        </w:rPr>
        <w:t>g</w:t>
      </w:r>
      <w:r w:rsidR="00FE1F06" w:rsidRPr="006C4FCD">
        <w:rPr>
          <w:rFonts w:cstheme="minorBidi"/>
          <w:b/>
          <w:bCs/>
        </w:rPr>
        <w:t>e</w:t>
      </w:r>
      <w:r w:rsidR="00FB12D7" w:rsidRPr="006C4FCD">
        <w:rPr>
          <w:rFonts w:cstheme="minorBidi"/>
          <w:b/>
          <w:bCs/>
        </w:rPr>
        <w:t>b</w:t>
      </w:r>
      <w:r w:rsidR="00FE1F06" w:rsidRPr="006C4FCD">
        <w:rPr>
          <w:rFonts w:cstheme="minorBidi"/>
          <w:b/>
          <w:bCs/>
        </w:rPr>
        <w:t xml:space="preserve">rachte </w:t>
      </w:r>
      <w:r w:rsidRPr="006C4FCD">
        <w:rPr>
          <w:rFonts w:cstheme="minorBidi"/>
          <w:b/>
          <w:bCs/>
        </w:rPr>
        <w:t>adviezen</w:t>
      </w:r>
      <w:r w:rsidR="00C349D8" w:rsidRPr="006C4FCD">
        <w:rPr>
          <w:rFonts w:cstheme="minorBidi"/>
          <w:b/>
          <w:bCs/>
        </w:rPr>
        <w:t xml:space="preserve"> </w:t>
      </w:r>
      <w:r w:rsidR="00091C20" w:rsidRPr="006C4FCD">
        <w:rPr>
          <w:rFonts w:cstheme="minorBidi"/>
          <w:b/>
          <w:bCs/>
        </w:rPr>
        <w:br/>
      </w:r>
      <w:r w:rsidR="002264A9">
        <w:t xml:space="preserve">- </w:t>
      </w:r>
      <w:r w:rsidR="007F4400">
        <w:t>V</w:t>
      </w:r>
      <w:r w:rsidR="00C92E21">
        <w:t xml:space="preserve">oorbereiding </w:t>
      </w:r>
      <w:r w:rsidR="00247028">
        <w:t xml:space="preserve">concept beleidsplan </w:t>
      </w:r>
      <w:proofErr w:type="spellStart"/>
      <w:r w:rsidR="00247028">
        <w:t>Wmo</w:t>
      </w:r>
      <w:proofErr w:type="spellEnd"/>
      <w:r w:rsidR="00BE5EF0">
        <w:t xml:space="preserve">. </w:t>
      </w:r>
      <w:r w:rsidR="00765D40">
        <w:t>Er is e</w:t>
      </w:r>
      <w:r w:rsidR="00765D40" w:rsidRPr="00765D40">
        <w:t xml:space="preserve">en datum gepland voor Paul </w:t>
      </w:r>
      <w:proofErr w:type="spellStart"/>
      <w:r w:rsidR="00765D40" w:rsidRPr="00765D40">
        <w:t>Kleinmeulman</w:t>
      </w:r>
      <w:proofErr w:type="spellEnd"/>
      <w:r w:rsidR="00765D40" w:rsidRPr="00765D40">
        <w:t xml:space="preserve"> (PK), Gert-Jan Nieuwenhuis (GN), Peter Stevens (PS) en Danielle Ros-Harbers (DH) om op 4 augustus met Anique Besten te overleggen.</w:t>
      </w:r>
      <w:r w:rsidR="006C4FCD">
        <w:t xml:space="preserve"> </w:t>
      </w:r>
    </w:p>
    <w:p w14:paraId="466D0185" w14:textId="77777777" w:rsidR="006C4FCD" w:rsidRDefault="006C4FCD" w:rsidP="006C4FCD">
      <w:pPr>
        <w:pStyle w:val="Geenafstand"/>
        <w:ind w:left="360"/>
        <w:rPr>
          <w:rFonts w:cstheme="minorBidi"/>
          <w:b/>
          <w:bCs/>
        </w:rPr>
      </w:pPr>
    </w:p>
    <w:p w14:paraId="12AE9F13" w14:textId="27E49BD4" w:rsidR="006C4FCD" w:rsidRPr="006C4FCD" w:rsidRDefault="006C4FCD" w:rsidP="006C4FCD">
      <w:pPr>
        <w:pStyle w:val="Geenafstand"/>
        <w:ind w:left="360"/>
      </w:pPr>
      <w:r w:rsidRPr="006C4FCD">
        <w:lastRenderedPageBreak/>
        <w:t>Er is kritiek dat, hoewel het beleidsplan vermeldt dat cliëntervaring wordt meegenomen, dit in de praktijk niet gebeurt. Als concreet voorbeeld wordt een traplift genoemd die wordt verwijderd als een partner verhuist, terwijl de andere partner deze nog gebruikt. Zelfs als de achterblijvende partner de traplift zelf wil betalen, mag dit vaak niet. Dit probleem bestaat al meer</w:t>
      </w:r>
      <w:r>
        <w:t xml:space="preserve">dere jaren en de AMWH is van mening </w:t>
      </w:r>
      <w:r w:rsidRPr="006C4FCD">
        <w:t>dat er actie moet worden ondernomen op basis van dergelijke cliëntervaringen</w:t>
      </w:r>
      <w:r>
        <w:t>.</w:t>
      </w:r>
    </w:p>
    <w:p w14:paraId="59C2075E" w14:textId="462CDD86" w:rsidR="00D0554C" w:rsidRPr="00506E1E" w:rsidRDefault="00D0554C" w:rsidP="005D6A73">
      <w:pPr>
        <w:pStyle w:val="Geenafstand"/>
        <w:ind w:left="720"/>
      </w:pPr>
    </w:p>
    <w:p w14:paraId="73E0E3FE" w14:textId="372E9A90" w:rsidR="00030355" w:rsidRDefault="00B65C6D" w:rsidP="008C01D9">
      <w:pPr>
        <w:pStyle w:val="Geenafstand"/>
        <w:numPr>
          <w:ilvl w:val="0"/>
          <w:numId w:val="1"/>
        </w:numPr>
        <w:rPr>
          <w:rFonts w:cstheme="minorBidi"/>
        </w:rPr>
      </w:pPr>
      <w:r w:rsidRPr="00B2415C">
        <w:rPr>
          <w:rFonts w:cstheme="minorBidi"/>
          <w:b/>
          <w:bCs/>
        </w:rPr>
        <w:t>Informatie vanuit de aandachtsgebieden</w:t>
      </w:r>
      <w:r w:rsidR="00091C20" w:rsidRPr="00B2415C">
        <w:rPr>
          <w:rFonts w:cstheme="minorBidi"/>
          <w:b/>
          <w:bCs/>
        </w:rPr>
        <w:t xml:space="preserve"> </w:t>
      </w:r>
      <w:r w:rsidR="00760477" w:rsidRPr="00B2415C">
        <w:rPr>
          <w:rFonts w:cstheme="minorBidi"/>
          <w:b/>
          <w:bCs/>
        </w:rPr>
        <w:t>AMWH</w:t>
      </w:r>
      <w:r w:rsidR="00091C20" w:rsidRPr="00B2415C">
        <w:rPr>
          <w:rFonts w:cstheme="minorBidi"/>
          <w:b/>
          <w:bCs/>
        </w:rPr>
        <w:t>-raadsleden</w:t>
      </w:r>
      <w:r w:rsidR="005B61D6" w:rsidRPr="00B2415C">
        <w:rPr>
          <w:rFonts w:cstheme="minorBidi"/>
          <w:b/>
          <w:bCs/>
        </w:rPr>
        <w:br/>
      </w:r>
      <w:r w:rsidR="00CB124C">
        <w:rPr>
          <w:rFonts w:cstheme="minorBidi"/>
        </w:rPr>
        <w:t>Leerlingenvervoer</w:t>
      </w:r>
      <w:r w:rsidR="00030355">
        <w:rPr>
          <w:rFonts w:cstheme="minorBidi"/>
        </w:rPr>
        <w:t xml:space="preserve">: </w:t>
      </w:r>
      <w:r w:rsidR="00CB124C">
        <w:rPr>
          <w:rFonts w:cstheme="minorBidi"/>
        </w:rPr>
        <w:t>H</w:t>
      </w:r>
      <w:r w:rsidR="00030355">
        <w:rPr>
          <w:rFonts w:cstheme="minorBidi"/>
        </w:rPr>
        <w:t>et is wachten op de beleidsregels doelgroepenvervoer</w:t>
      </w:r>
      <w:r w:rsidR="00DE62A4">
        <w:rPr>
          <w:rFonts w:cstheme="minorBidi"/>
        </w:rPr>
        <w:t>, d</w:t>
      </w:r>
      <w:r w:rsidR="006C4FCD">
        <w:rPr>
          <w:rFonts w:cstheme="minorBidi"/>
        </w:rPr>
        <w:t xml:space="preserve">ie gepland staat </w:t>
      </w:r>
      <w:r w:rsidR="00DE62A4">
        <w:rPr>
          <w:rFonts w:cstheme="minorBidi"/>
        </w:rPr>
        <w:t>voor Q2</w:t>
      </w:r>
      <w:r w:rsidR="006C4FCD">
        <w:rPr>
          <w:rFonts w:cstheme="minorBidi"/>
        </w:rPr>
        <w:t>.</w:t>
      </w:r>
    </w:p>
    <w:p w14:paraId="682063F5" w14:textId="77777777" w:rsidR="00BA3251" w:rsidRDefault="00BA3251" w:rsidP="00BA3251">
      <w:pPr>
        <w:pStyle w:val="Lijstalinea"/>
        <w:rPr>
          <w:rFonts w:cstheme="minorBidi"/>
        </w:rPr>
      </w:pPr>
    </w:p>
    <w:p w14:paraId="5A82D489" w14:textId="5CCEF304" w:rsidR="00BA3251" w:rsidRDefault="00BA3251" w:rsidP="00BA3251">
      <w:pPr>
        <w:pStyle w:val="Geenafstand"/>
        <w:ind w:left="360"/>
        <w:rPr>
          <w:rFonts w:cstheme="minorBidi"/>
          <w:b/>
          <w:bCs/>
        </w:rPr>
      </w:pPr>
      <w:r>
        <w:rPr>
          <w:rFonts w:cstheme="minorBidi"/>
        </w:rPr>
        <w:t xml:space="preserve">Jeugd; </w:t>
      </w:r>
      <w:r w:rsidR="006C4FCD">
        <w:rPr>
          <w:rFonts w:cstheme="minorBidi"/>
        </w:rPr>
        <w:t xml:space="preserve">Het overleg met </w:t>
      </w:r>
      <w:r w:rsidR="00050FDE">
        <w:rPr>
          <w:rFonts w:cstheme="minorBidi"/>
        </w:rPr>
        <w:t>Esther Snoeijer</w:t>
      </w:r>
      <w:r w:rsidR="006C4FCD">
        <w:rPr>
          <w:rFonts w:cstheme="minorBidi"/>
        </w:rPr>
        <w:t xml:space="preserve"> is gestopt, omdat zij is vertrokken</w:t>
      </w:r>
      <w:r w:rsidR="00050FDE">
        <w:rPr>
          <w:rFonts w:cstheme="minorBidi"/>
        </w:rPr>
        <w:t xml:space="preserve">. Henrike Nijman is haar vervanger. MR stemt af met HN. </w:t>
      </w:r>
      <w:r w:rsidR="00050FDE" w:rsidRPr="00050FDE">
        <w:rPr>
          <w:rFonts w:cstheme="minorBidi"/>
          <w:b/>
          <w:bCs/>
        </w:rPr>
        <w:t>(actie)</w:t>
      </w:r>
    </w:p>
    <w:p w14:paraId="4EAFB613" w14:textId="77777777" w:rsidR="00050FDE" w:rsidRDefault="00050FDE" w:rsidP="00030355">
      <w:pPr>
        <w:pStyle w:val="Lijstalinea"/>
        <w:rPr>
          <w:rFonts w:cstheme="minorBidi"/>
        </w:rPr>
      </w:pPr>
    </w:p>
    <w:p w14:paraId="50289E06" w14:textId="50B25AD2" w:rsidR="0005573F" w:rsidRDefault="005B61D6" w:rsidP="008C01D9">
      <w:pPr>
        <w:pStyle w:val="Geenafstand"/>
        <w:numPr>
          <w:ilvl w:val="0"/>
          <w:numId w:val="1"/>
        </w:numPr>
        <w:rPr>
          <w:rFonts w:cstheme="minorBidi"/>
        </w:rPr>
      </w:pPr>
      <w:r w:rsidRPr="00585640">
        <w:rPr>
          <w:rFonts w:cstheme="minorBidi"/>
          <w:b/>
          <w:bCs/>
        </w:rPr>
        <w:t>Themabijeenkomst</w:t>
      </w:r>
      <w:r w:rsidR="00446818" w:rsidRPr="00585640">
        <w:rPr>
          <w:rFonts w:cstheme="minorBidi"/>
          <w:b/>
          <w:bCs/>
        </w:rPr>
        <w:br/>
      </w:r>
      <w:r w:rsidR="00740B59">
        <w:rPr>
          <w:rFonts w:cstheme="minorBidi"/>
        </w:rPr>
        <w:t>Hoe geven we een vervolg hieraan? Er was een duidelijke vraag – waar moet de inwoner zijn?</w:t>
      </w:r>
      <w:r w:rsidR="006B1EA2">
        <w:rPr>
          <w:rFonts w:cstheme="minorBidi"/>
        </w:rPr>
        <w:t xml:space="preserve"> Er volgt een discussie</w:t>
      </w:r>
      <w:r w:rsidR="00611108">
        <w:rPr>
          <w:rFonts w:cstheme="minorBidi"/>
        </w:rPr>
        <w:t xml:space="preserve"> en verschillende voorbeelden worden genoemd.</w:t>
      </w:r>
      <w:r w:rsidR="0087776C">
        <w:rPr>
          <w:rFonts w:cstheme="minorBidi"/>
        </w:rPr>
        <w:t xml:space="preserve"> </w:t>
      </w:r>
      <w:r w:rsidR="002C6F85">
        <w:rPr>
          <w:rFonts w:cstheme="minorBidi"/>
        </w:rPr>
        <w:t>De adviesraad gaat een advies opstellen</w:t>
      </w:r>
      <w:r w:rsidR="00F5608A">
        <w:rPr>
          <w:rFonts w:cstheme="minorBidi"/>
        </w:rPr>
        <w:t xml:space="preserve"> over de toegang tot informatie en over middelen voor zorghulpmiddelen</w:t>
      </w:r>
      <w:r w:rsidR="002C6F85">
        <w:rPr>
          <w:rFonts w:cstheme="minorBidi"/>
        </w:rPr>
        <w:t>. HM stelt concept</w:t>
      </w:r>
      <w:r w:rsidR="00F5608A">
        <w:rPr>
          <w:rFonts w:cstheme="minorBidi"/>
        </w:rPr>
        <w:t>advies</w:t>
      </w:r>
      <w:r w:rsidR="002C6F85">
        <w:rPr>
          <w:rFonts w:cstheme="minorBidi"/>
        </w:rPr>
        <w:t xml:space="preserve"> op. </w:t>
      </w:r>
      <w:r w:rsidR="002C6F85" w:rsidRPr="002C6F85">
        <w:rPr>
          <w:rFonts w:cstheme="minorBidi"/>
          <w:b/>
          <w:bCs/>
        </w:rPr>
        <w:t>(actie)</w:t>
      </w:r>
    </w:p>
    <w:p w14:paraId="2B860C0B" w14:textId="77777777" w:rsidR="00696CEC" w:rsidRDefault="00696CEC" w:rsidP="00696CEC">
      <w:pPr>
        <w:pStyle w:val="Geenafstand"/>
        <w:ind w:left="360"/>
        <w:rPr>
          <w:rFonts w:cstheme="minorBidi"/>
        </w:rPr>
      </w:pPr>
    </w:p>
    <w:p w14:paraId="527B677F" w14:textId="3F231AFC" w:rsidR="00772B28" w:rsidRDefault="00F5608A" w:rsidP="00696CEC">
      <w:pPr>
        <w:pStyle w:val="Geenafstand"/>
        <w:ind w:left="360"/>
        <w:rPr>
          <w:rFonts w:cstheme="minorBidi"/>
        </w:rPr>
      </w:pPr>
      <w:r w:rsidRPr="00EF346C">
        <w:t xml:space="preserve">De adviesraad heeft </w:t>
      </w:r>
      <w:r w:rsidRPr="00F5608A">
        <w:t>eerder geadviseerd over loketfuncties en toegang.</w:t>
      </w:r>
      <w:r w:rsidRPr="00EF346C">
        <w:t xml:space="preserve"> Het laatste antwoord van de gemeente (12 maart 2024) verwees naar een strategische visie maatschappelijk en sociaal domein en een 'doelen inspanning netwerk</w:t>
      </w:r>
      <w:r>
        <w:t>’,</w:t>
      </w:r>
      <w:r w:rsidRPr="00EF346C">
        <w:t xml:space="preserve"> </w:t>
      </w:r>
      <w:r>
        <w:t>DIN</w:t>
      </w:r>
      <w:r w:rsidRPr="00EF346C">
        <w:t>. De werkgroep zal dit opnieuw bekijken en navragen wat de stand van zaken is, aangezien de vraag vanuit inwoners over waar ze terecht kunnen blijft bestaan en er geen verbetering wordt geconstateerd.</w:t>
      </w:r>
      <w:r w:rsidR="00FD6B3A">
        <w:t xml:space="preserve"> </w:t>
      </w:r>
      <w:r w:rsidR="00FD6B3A">
        <w:rPr>
          <w:rFonts w:cstheme="minorBidi"/>
        </w:rPr>
        <w:t>(</w:t>
      </w:r>
      <w:r w:rsidR="00FD6B3A" w:rsidRPr="00F03EB9">
        <w:rPr>
          <w:rFonts w:cstheme="minorBidi"/>
          <w:b/>
          <w:bCs/>
        </w:rPr>
        <w:t>actie</w:t>
      </w:r>
      <w:r w:rsidR="00FD6B3A">
        <w:rPr>
          <w:rFonts w:cstheme="minorBidi"/>
        </w:rPr>
        <w:t>)</w:t>
      </w:r>
      <w:r>
        <w:t xml:space="preserve"> </w:t>
      </w:r>
      <w:r w:rsidR="00F03EB9">
        <w:rPr>
          <w:rFonts w:cstheme="minorBidi"/>
        </w:rPr>
        <w:t xml:space="preserve">EH zal </w:t>
      </w:r>
      <w:r>
        <w:rPr>
          <w:rFonts w:cstheme="minorBidi"/>
        </w:rPr>
        <w:t xml:space="preserve">de adviezen en </w:t>
      </w:r>
      <w:r w:rsidR="00F03EB9">
        <w:rPr>
          <w:rFonts w:cstheme="minorBidi"/>
        </w:rPr>
        <w:t xml:space="preserve">het antwoord nog een keer versturen. </w:t>
      </w:r>
    </w:p>
    <w:p w14:paraId="08D58AD0" w14:textId="77777777" w:rsidR="00652138" w:rsidRPr="008C01D9" w:rsidRDefault="00652138" w:rsidP="00696CEC">
      <w:pPr>
        <w:pStyle w:val="Geenafstand"/>
        <w:ind w:left="360"/>
        <w:rPr>
          <w:rFonts w:cstheme="minorBidi"/>
        </w:rPr>
      </w:pPr>
    </w:p>
    <w:p w14:paraId="1E6FD61A" w14:textId="77777777" w:rsidR="0053423C" w:rsidRPr="00B32521" w:rsidRDefault="005C6EE0" w:rsidP="00C01EE2">
      <w:pPr>
        <w:pStyle w:val="Geenafstand"/>
        <w:numPr>
          <w:ilvl w:val="0"/>
          <w:numId w:val="1"/>
        </w:numPr>
        <w:rPr>
          <w:rFonts w:cstheme="minorBidi"/>
          <w:b/>
          <w:bCs/>
          <w:sz w:val="20"/>
          <w:szCs w:val="20"/>
        </w:rPr>
      </w:pPr>
      <w:r w:rsidRPr="00B32521">
        <w:rPr>
          <w:rFonts w:cstheme="minorBidi"/>
          <w:b/>
          <w:bCs/>
        </w:rPr>
        <w:t xml:space="preserve">Informatie vanuit ouderenbonden, </w:t>
      </w:r>
      <w:r w:rsidR="006103E3" w:rsidRPr="00B32521">
        <w:rPr>
          <w:rFonts w:cstheme="minorBidi"/>
          <w:b/>
          <w:bCs/>
        </w:rPr>
        <w:t>Adviesraad Werk-Inkomen-Inburgering</w:t>
      </w:r>
      <w:r w:rsidR="00562851" w:rsidRPr="00B32521">
        <w:rPr>
          <w:rFonts w:cstheme="minorBidi"/>
          <w:b/>
          <w:bCs/>
        </w:rPr>
        <w:t xml:space="preserve">, </w:t>
      </w:r>
      <w:r w:rsidR="00C37A07" w:rsidRPr="00B32521">
        <w:rPr>
          <w:rFonts w:cstheme="minorBidi"/>
          <w:b/>
          <w:bCs/>
        </w:rPr>
        <w:t>Regio</w:t>
      </w:r>
      <w:r w:rsidR="00F32F0F" w:rsidRPr="00B32521">
        <w:rPr>
          <w:rFonts w:cstheme="minorBidi"/>
          <w:b/>
          <w:bCs/>
        </w:rPr>
        <w:t>-</w:t>
      </w:r>
      <w:r w:rsidR="00562851" w:rsidRPr="00B32521">
        <w:rPr>
          <w:rFonts w:cstheme="minorBidi"/>
          <w:b/>
          <w:bCs/>
        </w:rPr>
        <w:t>over</w:t>
      </w:r>
      <w:r w:rsidR="00CC0168" w:rsidRPr="00B32521">
        <w:rPr>
          <w:rFonts w:cstheme="minorBidi"/>
          <w:b/>
          <w:bCs/>
        </w:rPr>
        <w:t>leg</w:t>
      </w:r>
    </w:p>
    <w:p w14:paraId="79E2C538" w14:textId="10F9D11F" w:rsidR="0072218D" w:rsidRDefault="00F5265B" w:rsidP="0053423C">
      <w:pPr>
        <w:pStyle w:val="Geenafstand"/>
        <w:ind w:left="360"/>
        <w:rPr>
          <w:rFonts w:cstheme="minorBidi"/>
        </w:rPr>
      </w:pPr>
      <w:r>
        <w:rPr>
          <w:rFonts w:cstheme="minorBidi"/>
        </w:rPr>
        <w:t xml:space="preserve">Er zijn sleutelpersonen opgeleid die als bruggenbouwers </w:t>
      </w:r>
      <w:r w:rsidR="006B72E5">
        <w:rPr>
          <w:rFonts w:cstheme="minorBidi"/>
        </w:rPr>
        <w:t xml:space="preserve">ingezet kunnen worden </w:t>
      </w:r>
      <w:r w:rsidR="00395D6B">
        <w:rPr>
          <w:rFonts w:cstheme="minorBidi"/>
        </w:rPr>
        <w:t>om culturele verschillen kunnen vertalen, letterlijk en context</w:t>
      </w:r>
      <w:r w:rsidR="00251DE0">
        <w:rPr>
          <w:rFonts w:cstheme="minorBidi"/>
        </w:rPr>
        <w:t>ueel</w:t>
      </w:r>
      <w:r w:rsidR="00395D6B">
        <w:rPr>
          <w:rFonts w:cstheme="minorBidi"/>
        </w:rPr>
        <w:t xml:space="preserve">. </w:t>
      </w:r>
      <w:r w:rsidR="0072218D" w:rsidRPr="0072218D">
        <w:rPr>
          <w:rFonts w:cstheme="minorBidi"/>
        </w:rPr>
        <w:t>Sleutelpersonen wonen in de gemeente Hellendoorn en helpen nieuwkomers om hun draai te vinden. Ze kennen de cultuur en de regels, maar begrijpen ook hoe het is om ergens helemaal opnieuw te beginnen. Soms geven ze voorlichting, soms bemiddelen ze of denken mee</w:t>
      </w:r>
      <w:r w:rsidR="00F5608A">
        <w:rPr>
          <w:rFonts w:cstheme="minorBidi"/>
        </w:rPr>
        <w:t>.</w:t>
      </w:r>
      <w:r w:rsidR="0072218D" w:rsidRPr="0072218D">
        <w:rPr>
          <w:rFonts w:cstheme="minorBidi"/>
        </w:rPr>
        <w:t xml:space="preserve"> </w:t>
      </w:r>
      <w:r w:rsidR="00143E09">
        <w:rPr>
          <w:rFonts w:cstheme="minorBidi"/>
        </w:rPr>
        <w:t xml:space="preserve">De adviesraad is zeer enthousiast hierover. </w:t>
      </w:r>
      <w:r w:rsidR="003928E7">
        <w:rPr>
          <w:rFonts w:cstheme="minorBidi"/>
        </w:rPr>
        <w:t>Dit komt de inburgering ten goede.</w:t>
      </w:r>
    </w:p>
    <w:p w14:paraId="3822FC5F" w14:textId="29ACBC77" w:rsidR="00F5608A" w:rsidRDefault="00F5608A" w:rsidP="0053423C">
      <w:pPr>
        <w:pStyle w:val="Geenafstand"/>
        <w:ind w:left="360"/>
        <w:rPr>
          <w:rFonts w:cstheme="minorBidi"/>
        </w:rPr>
      </w:pPr>
      <w:r>
        <w:rPr>
          <w:rFonts w:cstheme="minorBidi"/>
        </w:rPr>
        <w:t>Er is een nieuwe beleidsmedewerker inburgering.</w:t>
      </w:r>
    </w:p>
    <w:p w14:paraId="767861A8" w14:textId="77777777" w:rsidR="003B504B" w:rsidRDefault="003B504B" w:rsidP="0053423C">
      <w:pPr>
        <w:pStyle w:val="Geenafstand"/>
        <w:ind w:left="360"/>
        <w:rPr>
          <w:rFonts w:cstheme="minorBidi"/>
        </w:rPr>
      </w:pPr>
      <w:r>
        <w:rPr>
          <w:rFonts w:cstheme="minorBidi"/>
        </w:rPr>
        <w:t>Rooster van aan- en aftreden is vastgesteld.</w:t>
      </w:r>
    </w:p>
    <w:p w14:paraId="3C3A697A" w14:textId="38515A69" w:rsidR="00FC4B60" w:rsidRDefault="003B504B" w:rsidP="0053423C">
      <w:pPr>
        <w:pStyle w:val="Geenafstand"/>
        <w:ind w:left="360"/>
        <w:rPr>
          <w:rFonts w:cstheme="minorBidi"/>
        </w:rPr>
      </w:pPr>
      <w:r>
        <w:rPr>
          <w:rFonts w:cstheme="minorBidi"/>
        </w:rPr>
        <w:t xml:space="preserve">Sociale werkvoorziening; er wordt regionaal </w:t>
      </w:r>
      <w:r w:rsidR="00FC4B60">
        <w:rPr>
          <w:rFonts w:cstheme="minorBidi"/>
        </w:rPr>
        <w:t>gewerkt aan een doorontwikkeling.</w:t>
      </w:r>
      <w:r w:rsidR="005506E6">
        <w:rPr>
          <w:rFonts w:cstheme="minorBidi"/>
        </w:rPr>
        <w:t xml:space="preserve"> Wanneer </w:t>
      </w:r>
      <w:r w:rsidR="007F3F0E">
        <w:rPr>
          <w:rFonts w:cstheme="minorBidi"/>
        </w:rPr>
        <w:t>het advies aan de orde is, dan zal samen opgetrokken worden.</w:t>
      </w:r>
    </w:p>
    <w:p w14:paraId="7C7203AE" w14:textId="30D21560" w:rsidR="005506E6" w:rsidRDefault="00F5608A" w:rsidP="0053423C">
      <w:pPr>
        <w:pStyle w:val="Geenafstand"/>
        <w:ind w:left="360"/>
        <w:rPr>
          <w:rFonts w:cstheme="minorBidi"/>
        </w:rPr>
      </w:pPr>
      <w:r>
        <w:rPr>
          <w:rFonts w:cstheme="minorBidi"/>
        </w:rPr>
        <w:t>De AWII is geïnformeerd over de c</w:t>
      </w:r>
      <w:r w:rsidR="00FC4B60">
        <w:rPr>
          <w:rFonts w:cstheme="minorBidi"/>
        </w:rPr>
        <w:t>ollectieve zorgverzekering</w:t>
      </w:r>
      <w:r>
        <w:rPr>
          <w:rFonts w:cstheme="minorBidi"/>
        </w:rPr>
        <w:t xml:space="preserve"> voor lage inkomens. Hier gaan ze in de het tweede deel van het jaar over adviseren.</w:t>
      </w:r>
    </w:p>
    <w:p w14:paraId="35A1C448" w14:textId="706505F4" w:rsidR="00E565F7" w:rsidRDefault="001F1CCE" w:rsidP="0053423C">
      <w:pPr>
        <w:pStyle w:val="Geenafstand"/>
        <w:ind w:left="360"/>
        <w:rPr>
          <w:rFonts w:cstheme="minorBidi"/>
          <w:sz w:val="20"/>
          <w:szCs w:val="20"/>
        </w:rPr>
      </w:pPr>
      <w:r>
        <w:rPr>
          <w:rFonts w:cstheme="minorBidi"/>
        </w:rPr>
        <w:t>Regio overleg heeft niet plaatsgevonden.</w:t>
      </w:r>
      <w:r w:rsidR="007D6753" w:rsidRPr="0058324C">
        <w:rPr>
          <w:rFonts w:cstheme="minorBidi"/>
        </w:rPr>
        <w:br/>
      </w:r>
    </w:p>
    <w:p w14:paraId="1614BEB4" w14:textId="19CA7156" w:rsidR="00B70B6E" w:rsidRPr="00B32521" w:rsidRDefault="00B65C6D" w:rsidP="00203D20">
      <w:pPr>
        <w:pStyle w:val="Geenafstand"/>
        <w:numPr>
          <w:ilvl w:val="0"/>
          <w:numId w:val="1"/>
        </w:numPr>
        <w:rPr>
          <w:rFonts w:asciiTheme="minorHAnsi" w:hAnsiTheme="minorHAnsi" w:cs="Arial"/>
          <w:b/>
          <w:bCs/>
          <w:sz w:val="20"/>
          <w:szCs w:val="20"/>
        </w:rPr>
      </w:pPr>
      <w:r w:rsidRPr="00B32521">
        <w:rPr>
          <w:rFonts w:cstheme="minorBidi"/>
          <w:b/>
          <w:bCs/>
        </w:rPr>
        <w:t xml:space="preserve">Rondvraag en sluiting </w:t>
      </w:r>
    </w:p>
    <w:p w14:paraId="7C3D2993" w14:textId="77777777" w:rsidR="00F5608A" w:rsidRPr="00F5608A" w:rsidRDefault="00F5608A" w:rsidP="00F5608A">
      <w:pPr>
        <w:pStyle w:val="Lijstalinea"/>
        <w:ind w:left="360"/>
        <w:rPr>
          <w:rFonts w:ascii="Calibri" w:eastAsia="Calibri" w:hAnsi="Calibri" w:cstheme="minorBidi"/>
          <w:szCs w:val="22"/>
          <w:lang w:eastAsia="en-US"/>
        </w:rPr>
      </w:pPr>
      <w:r w:rsidRPr="00F5608A">
        <w:rPr>
          <w:rFonts w:ascii="Calibri" w:eastAsia="Calibri" w:hAnsi="Calibri" w:cstheme="minorBidi"/>
          <w:szCs w:val="22"/>
          <w:lang w:eastAsia="en-US"/>
        </w:rPr>
        <w:t>HB meldt dat de gemeente Hellendoorn actief bezig is met het verbeteren van de leesbaarheid van brieven. Dit wordt als een positieve ontwikkeling gezien. De gemeente verstuurt minder soorten brieven en burgers mogen reageren als een brief onleesbaar is. Ambtenaren hebben cursussen gevolgd in duidelijke communicatie en brieven vermelden nu vaak een contactpersoon.</w:t>
      </w:r>
    </w:p>
    <w:p w14:paraId="665ED39E" w14:textId="77777777" w:rsidR="00B32521" w:rsidRPr="00FE43C3" w:rsidRDefault="00B32521" w:rsidP="00D815E4">
      <w:pPr>
        <w:pStyle w:val="Geenafstand"/>
        <w:ind w:left="360"/>
        <w:rPr>
          <w:rFonts w:cstheme="minorBidi"/>
        </w:rPr>
      </w:pPr>
    </w:p>
    <w:p w14:paraId="3670FFDD" w14:textId="2E3CA355" w:rsidR="00B32521" w:rsidRDefault="00B32521" w:rsidP="00D815E4">
      <w:pPr>
        <w:pStyle w:val="Geenafstand"/>
        <w:ind w:left="360"/>
        <w:rPr>
          <w:rFonts w:cstheme="minorBidi"/>
        </w:rPr>
      </w:pPr>
      <w:r w:rsidRPr="00FE43C3">
        <w:rPr>
          <w:rFonts w:cstheme="minorBidi"/>
        </w:rPr>
        <w:t xml:space="preserve">HM sluit de vergadering en </w:t>
      </w:r>
      <w:r w:rsidR="00A06ACB" w:rsidRPr="00FE43C3">
        <w:rPr>
          <w:rFonts w:cstheme="minorBidi"/>
        </w:rPr>
        <w:t>wenst iedereen een fijne vakantie!</w:t>
      </w:r>
    </w:p>
    <w:p w14:paraId="59856897" w14:textId="77777777" w:rsidR="00FD6B3A" w:rsidRDefault="00FD6B3A" w:rsidP="00D815E4">
      <w:pPr>
        <w:pStyle w:val="Geenafstand"/>
        <w:ind w:left="360"/>
        <w:rPr>
          <w:rFonts w:cstheme="minorBidi"/>
        </w:rPr>
      </w:pPr>
    </w:p>
    <w:p w14:paraId="2D1D458B" w14:textId="77777777" w:rsidR="00FD6B3A" w:rsidRPr="00EC4BEB" w:rsidRDefault="00FD6B3A" w:rsidP="00FD6B3A">
      <w:pPr>
        <w:ind w:left="1440"/>
        <w:rPr>
          <w:rFonts w:ascii="Calibri" w:eastAsia="BatangChe" w:hAnsi="Calibri" w:cs="Calibri"/>
        </w:rPr>
      </w:pPr>
    </w:p>
    <w:p w14:paraId="1B001F30" w14:textId="77777777" w:rsidR="00FD6B3A" w:rsidRPr="00FD6B3A" w:rsidRDefault="00FD6B3A" w:rsidP="00FD6B3A">
      <w:pPr>
        <w:rPr>
          <w:rFonts w:asciiTheme="minorHAnsi" w:eastAsia="BatangChe" w:hAnsiTheme="minorHAnsi" w:cstheme="minorHAnsi"/>
          <w:b/>
          <w:bCs/>
          <w:u w:val="single"/>
        </w:rPr>
      </w:pPr>
      <w:r w:rsidRPr="00FD6B3A">
        <w:rPr>
          <w:rFonts w:asciiTheme="minorHAnsi" w:eastAsia="BatangChe" w:hAnsiTheme="minorHAnsi" w:cstheme="minorHAnsi"/>
          <w:b/>
          <w:bCs/>
          <w:u w:val="single"/>
        </w:rPr>
        <w:lastRenderedPageBreak/>
        <w:t>Actielijst</w:t>
      </w:r>
    </w:p>
    <w:p w14:paraId="6EB92FB4" w14:textId="77777777" w:rsidR="00FD6B3A" w:rsidRPr="00FD6B3A" w:rsidRDefault="00FD6B3A" w:rsidP="00FD6B3A">
      <w:pPr>
        <w:pStyle w:val="Lijstalinea"/>
        <w:numPr>
          <w:ilvl w:val="0"/>
          <w:numId w:val="8"/>
        </w:numPr>
        <w:spacing w:after="160" w:line="259" w:lineRule="auto"/>
        <w:contextualSpacing/>
        <w:rPr>
          <w:rFonts w:asciiTheme="minorHAnsi" w:hAnsiTheme="minorHAnsi" w:cstheme="minorHAnsi"/>
        </w:rPr>
      </w:pPr>
      <w:r w:rsidRPr="00FD6B3A">
        <w:rPr>
          <w:rFonts w:asciiTheme="minorHAnsi" w:hAnsiTheme="minorHAnsi" w:cstheme="minorHAnsi"/>
        </w:rPr>
        <w:t>Uitleg financiën gemeente i.s.m. AWII</w:t>
      </w:r>
    </w:p>
    <w:p w14:paraId="5168003B" w14:textId="77777777" w:rsidR="00FD6B3A" w:rsidRPr="00FD6B3A" w:rsidRDefault="00FD6B3A" w:rsidP="00FD6B3A">
      <w:pPr>
        <w:pStyle w:val="Lijstalinea"/>
        <w:numPr>
          <w:ilvl w:val="0"/>
          <w:numId w:val="8"/>
        </w:numPr>
        <w:spacing w:after="160" w:line="259" w:lineRule="auto"/>
        <w:contextualSpacing/>
        <w:rPr>
          <w:rFonts w:asciiTheme="minorHAnsi" w:hAnsiTheme="minorHAnsi" w:cstheme="minorHAnsi"/>
        </w:rPr>
      </w:pPr>
      <w:proofErr w:type="spellStart"/>
      <w:r w:rsidRPr="00FD6B3A">
        <w:rPr>
          <w:rFonts w:asciiTheme="minorHAnsi" w:hAnsiTheme="minorHAnsi" w:cstheme="minorHAnsi"/>
        </w:rPr>
        <w:t>Factsheet</w:t>
      </w:r>
      <w:proofErr w:type="spellEnd"/>
      <w:r w:rsidRPr="00FD6B3A">
        <w:rPr>
          <w:rFonts w:asciiTheme="minorHAnsi" w:hAnsiTheme="minorHAnsi" w:cstheme="minorHAnsi"/>
        </w:rPr>
        <w:t xml:space="preserve"> juli voor volgend overleg</w:t>
      </w:r>
    </w:p>
    <w:p w14:paraId="1DDDAA62" w14:textId="77777777" w:rsidR="00FD6B3A" w:rsidRPr="00FD6B3A" w:rsidRDefault="00FD6B3A" w:rsidP="00FD6B3A">
      <w:pPr>
        <w:pStyle w:val="Lijstalinea"/>
        <w:numPr>
          <w:ilvl w:val="0"/>
          <w:numId w:val="8"/>
        </w:numPr>
        <w:spacing w:after="160" w:line="259" w:lineRule="auto"/>
        <w:contextualSpacing/>
        <w:rPr>
          <w:rFonts w:asciiTheme="minorHAnsi" w:hAnsiTheme="minorHAnsi" w:cstheme="minorHAnsi"/>
        </w:rPr>
      </w:pPr>
      <w:r w:rsidRPr="00FD6B3A">
        <w:rPr>
          <w:rFonts w:asciiTheme="minorHAnsi" w:hAnsiTheme="minorHAnsi" w:cstheme="minorHAnsi"/>
        </w:rPr>
        <w:t>Allen nadenken over voorzittersrol</w:t>
      </w:r>
    </w:p>
    <w:p w14:paraId="5BDE2800" w14:textId="77777777" w:rsidR="00FD6B3A" w:rsidRPr="00FD6B3A" w:rsidRDefault="00FD6B3A" w:rsidP="00FD6B3A">
      <w:pPr>
        <w:pStyle w:val="Lijstalinea"/>
        <w:numPr>
          <w:ilvl w:val="0"/>
          <w:numId w:val="8"/>
        </w:numPr>
        <w:spacing w:after="160" w:line="259" w:lineRule="auto"/>
        <w:contextualSpacing/>
        <w:rPr>
          <w:rFonts w:asciiTheme="minorHAnsi" w:hAnsiTheme="minorHAnsi" w:cstheme="minorHAnsi"/>
        </w:rPr>
      </w:pPr>
      <w:r w:rsidRPr="00FD6B3A">
        <w:rPr>
          <w:rFonts w:asciiTheme="minorHAnsi" w:hAnsiTheme="minorHAnsi" w:cstheme="minorHAnsi"/>
        </w:rPr>
        <w:t>Beleidsplannen publieke gezondheid en beleidsplan sociale basis</w:t>
      </w:r>
    </w:p>
    <w:p w14:paraId="74B15CE4" w14:textId="77777777" w:rsidR="00FD6B3A" w:rsidRPr="00FD6B3A" w:rsidRDefault="00FD6B3A" w:rsidP="00FD6B3A">
      <w:pPr>
        <w:pStyle w:val="Lijstalinea"/>
        <w:numPr>
          <w:ilvl w:val="0"/>
          <w:numId w:val="8"/>
        </w:numPr>
        <w:spacing w:after="160" w:line="259" w:lineRule="auto"/>
        <w:contextualSpacing/>
        <w:rPr>
          <w:rFonts w:asciiTheme="minorHAnsi" w:hAnsiTheme="minorHAnsi" w:cstheme="minorHAnsi"/>
        </w:rPr>
      </w:pPr>
      <w:r w:rsidRPr="00FD6B3A">
        <w:rPr>
          <w:rFonts w:asciiTheme="minorHAnsi" w:hAnsiTheme="minorHAnsi" w:cstheme="minorHAnsi"/>
        </w:rPr>
        <w:t>Planning gemeente</w:t>
      </w:r>
    </w:p>
    <w:p w14:paraId="53458F50" w14:textId="77777777" w:rsidR="00FD6B3A" w:rsidRPr="00FD6B3A" w:rsidRDefault="00FD6B3A" w:rsidP="00FD6B3A">
      <w:pPr>
        <w:pStyle w:val="Lijstalinea"/>
        <w:numPr>
          <w:ilvl w:val="0"/>
          <w:numId w:val="8"/>
        </w:numPr>
        <w:spacing w:after="160" w:line="259" w:lineRule="auto"/>
        <w:contextualSpacing/>
        <w:rPr>
          <w:rFonts w:asciiTheme="minorHAnsi" w:hAnsiTheme="minorHAnsi" w:cstheme="minorHAnsi"/>
        </w:rPr>
      </w:pPr>
      <w:r w:rsidRPr="00FD6B3A">
        <w:rPr>
          <w:rFonts w:asciiTheme="minorHAnsi" w:hAnsiTheme="minorHAnsi" w:cstheme="minorHAnsi"/>
        </w:rPr>
        <w:t>Nieuw declaratieformulier</w:t>
      </w:r>
    </w:p>
    <w:p w14:paraId="2E97CCE6" w14:textId="77777777" w:rsidR="00FD6B3A" w:rsidRPr="00FD6B3A" w:rsidRDefault="00FD6B3A" w:rsidP="00FD6B3A">
      <w:pPr>
        <w:pStyle w:val="Lijstalinea"/>
        <w:numPr>
          <w:ilvl w:val="0"/>
          <w:numId w:val="8"/>
        </w:numPr>
        <w:spacing w:after="160" w:line="259" w:lineRule="auto"/>
        <w:contextualSpacing/>
        <w:rPr>
          <w:rFonts w:asciiTheme="minorHAnsi" w:hAnsiTheme="minorHAnsi" w:cstheme="minorHAnsi"/>
        </w:rPr>
      </w:pPr>
      <w:r w:rsidRPr="00FD6B3A">
        <w:rPr>
          <w:rFonts w:asciiTheme="minorHAnsi" w:hAnsiTheme="minorHAnsi" w:cstheme="minorHAnsi"/>
        </w:rPr>
        <w:t>Afstemmingsoverleg jeugd</w:t>
      </w:r>
    </w:p>
    <w:p w14:paraId="109C6F6C" w14:textId="77777777" w:rsidR="00FD6B3A" w:rsidRPr="00FD6B3A" w:rsidRDefault="00FD6B3A" w:rsidP="00FD6B3A">
      <w:pPr>
        <w:pStyle w:val="Lijstalinea"/>
        <w:numPr>
          <w:ilvl w:val="0"/>
          <w:numId w:val="8"/>
        </w:numPr>
        <w:spacing w:after="160" w:line="259" w:lineRule="auto"/>
        <w:contextualSpacing/>
        <w:rPr>
          <w:rFonts w:asciiTheme="minorHAnsi" w:hAnsiTheme="minorHAnsi" w:cstheme="minorHAnsi"/>
        </w:rPr>
      </w:pPr>
      <w:proofErr w:type="spellStart"/>
      <w:r w:rsidRPr="00FD6B3A">
        <w:rPr>
          <w:rFonts w:asciiTheme="minorHAnsi" w:hAnsiTheme="minorHAnsi" w:cstheme="minorHAnsi"/>
        </w:rPr>
        <w:t>Concept-advies</w:t>
      </w:r>
      <w:proofErr w:type="spellEnd"/>
      <w:r w:rsidRPr="00FD6B3A">
        <w:rPr>
          <w:rFonts w:asciiTheme="minorHAnsi" w:hAnsiTheme="minorHAnsi" w:cstheme="minorHAnsi"/>
        </w:rPr>
        <w:t xml:space="preserve"> toegang tot informatie</w:t>
      </w:r>
    </w:p>
    <w:p w14:paraId="5C6B29DF" w14:textId="5A5C1E6B" w:rsidR="00FD6B3A" w:rsidRPr="00FD6B3A" w:rsidRDefault="00FD6B3A" w:rsidP="00FD6B3A">
      <w:pPr>
        <w:pStyle w:val="Lijstalinea"/>
        <w:numPr>
          <w:ilvl w:val="0"/>
          <w:numId w:val="8"/>
        </w:numPr>
        <w:spacing w:after="160" w:line="259" w:lineRule="auto"/>
        <w:contextualSpacing/>
        <w:rPr>
          <w:rFonts w:asciiTheme="minorHAnsi" w:hAnsiTheme="minorHAnsi" w:cstheme="minorHAnsi"/>
        </w:rPr>
      </w:pPr>
      <w:r w:rsidRPr="00FD6B3A">
        <w:rPr>
          <w:rFonts w:asciiTheme="minorHAnsi" w:hAnsiTheme="minorHAnsi" w:cstheme="minorHAnsi"/>
        </w:rPr>
        <w:t>Stand van zaken n.a.v. antwoord gemeente d.d. 12-3-2024 over loket</w:t>
      </w:r>
    </w:p>
    <w:p w14:paraId="74B494C8" w14:textId="77777777" w:rsidR="00FD6B3A" w:rsidRPr="00F82AED" w:rsidRDefault="00FD6B3A" w:rsidP="00FD6B3A">
      <w:pPr>
        <w:rPr>
          <w:rFonts w:ascii="Calibri" w:eastAsia="BatangChe" w:hAnsi="Calibri" w:cs="Calibri"/>
          <w:b/>
          <w:bCs/>
        </w:rPr>
      </w:pPr>
    </w:p>
    <w:p w14:paraId="4EBCA927" w14:textId="77777777" w:rsidR="00FD6B3A" w:rsidRPr="00F82AED" w:rsidRDefault="00FD6B3A" w:rsidP="00FD6B3A">
      <w:pPr>
        <w:rPr>
          <w:rFonts w:ascii="Calibri" w:eastAsia="BatangChe" w:hAnsi="Calibri" w:cs="Calibri"/>
          <w:b/>
          <w:bCs/>
          <w:u w:val="single"/>
        </w:rPr>
      </w:pPr>
      <w:r w:rsidRPr="00F82AED">
        <w:rPr>
          <w:rFonts w:ascii="Calibri" w:eastAsia="BatangChe" w:hAnsi="Calibri" w:cs="Calibri"/>
          <w:b/>
          <w:bCs/>
          <w:u w:val="single"/>
        </w:rPr>
        <w:t>Rooster van aan-en aftreden</w:t>
      </w:r>
    </w:p>
    <w:tbl>
      <w:tblPr>
        <w:tblStyle w:val="Tabelraster"/>
        <w:tblW w:w="0" w:type="auto"/>
        <w:tblLayout w:type="fixed"/>
        <w:tblLook w:val="04A0" w:firstRow="1" w:lastRow="0" w:firstColumn="1" w:lastColumn="0" w:noHBand="0" w:noVBand="1"/>
      </w:tblPr>
      <w:tblGrid>
        <w:gridCol w:w="2830"/>
        <w:gridCol w:w="1560"/>
        <w:gridCol w:w="1559"/>
        <w:gridCol w:w="1701"/>
        <w:gridCol w:w="1412"/>
      </w:tblGrid>
      <w:tr w:rsidR="00FD6B3A" w:rsidRPr="00F82AED" w14:paraId="31AED11C" w14:textId="77777777" w:rsidTr="003434F4">
        <w:tc>
          <w:tcPr>
            <w:tcW w:w="2830" w:type="dxa"/>
            <w:shd w:val="clear" w:color="auto" w:fill="D9D9D9" w:themeFill="background1" w:themeFillShade="D9"/>
          </w:tcPr>
          <w:p w14:paraId="36B2179B" w14:textId="77777777" w:rsidR="00FD6B3A" w:rsidRPr="00F82AED" w:rsidRDefault="00FD6B3A" w:rsidP="003434F4">
            <w:pPr>
              <w:rPr>
                <w:rFonts w:ascii="Calibri" w:eastAsia="BatangChe" w:hAnsi="Calibri" w:cs="Calibri"/>
                <w:b/>
                <w:bCs/>
              </w:rPr>
            </w:pPr>
            <w:r w:rsidRPr="00F82AED">
              <w:rPr>
                <w:rFonts w:ascii="Calibri" w:eastAsia="BatangChe" w:hAnsi="Calibri" w:cs="Calibri"/>
                <w:b/>
                <w:bCs/>
              </w:rPr>
              <w:t>Naam</w:t>
            </w:r>
          </w:p>
        </w:tc>
        <w:tc>
          <w:tcPr>
            <w:tcW w:w="1560" w:type="dxa"/>
            <w:shd w:val="clear" w:color="auto" w:fill="D9D9D9" w:themeFill="background1" w:themeFillShade="D9"/>
          </w:tcPr>
          <w:p w14:paraId="6940785D" w14:textId="77777777" w:rsidR="00FD6B3A" w:rsidRPr="00F82AED" w:rsidRDefault="00FD6B3A" w:rsidP="003434F4">
            <w:pPr>
              <w:rPr>
                <w:rFonts w:ascii="Calibri" w:eastAsia="BatangChe" w:hAnsi="Calibri" w:cs="Calibri"/>
                <w:b/>
                <w:bCs/>
              </w:rPr>
            </w:pPr>
            <w:r>
              <w:rPr>
                <w:rFonts w:ascii="Calibri" w:eastAsia="BatangChe" w:hAnsi="Calibri" w:cs="Calibri"/>
                <w:b/>
                <w:bCs/>
              </w:rPr>
              <w:t>Benoemd</w:t>
            </w:r>
          </w:p>
        </w:tc>
        <w:tc>
          <w:tcPr>
            <w:tcW w:w="1559" w:type="dxa"/>
            <w:shd w:val="clear" w:color="auto" w:fill="D9D9D9" w:themeFill="background1" w:themeFillShade="D9"/>
          </w:tcPr>
          <w:p w14:paraId="69566691" w14:textId="77777777" w:rsidR="00FD6B3A" w:rsidRPr="00F82AED" w:rsidRDefault="00FD6B3A" w:rsidP="003434F4">
            <w:pPr>
              <w:rPr>
                <w:rFonts w:ascii="Calibri" w:eastAsia="BatangChe" w:hAnsi="Calibri" w:cs="Calibri"/>
                <w:b/>
                <w:bCs/>
              </w:rPr>
            </w:pPr>
            <w:r w:rsidRPr="00F82AED">
              <w:rPr>
                <w:rFonts w:ascii="Calibri" w:eastAsia="BatangChe" w:hAnsi="Calibri" w:cs="Calibri"/>
                <w:b/>
                <w:bCs/>
              </w:rPr>
              <w:t>Aftredend</w:t>
            </w:r>
          </w:p>
        </w:tc>
        <w:tc>
          <w:tcPr>
            <w:tcW w:w="1701" w:type="dxa"/>
            <w:shd w:val="clear" w:color="auto" w:fill="D9D9D9" w:themeFill="background1" w:themeFillShade="D9"/>
          </w:tcPr>
          <w:p w14:paraId="32A9C043" w14:textId="77777777" w:rsidR="00FD6B3A" w:rsidRPr="00F82AED" w:rsidRDefault="00FD6B3A" w:rsidP="003434F4">
            <w:pPr>
              <w:rPr>
                <w:rFonts w:ascii="Calibri" w:eastAsia="BatangChe" w:hAnsi="Calibri" w:cs="Calibri"/>
                <w:b/>
                <w:bCs/>
              </w:rPr>
            </w:pPr>
            <w:r w:rsidRPr="00F82AED">
              <w:rPr>
                <w:rFonts w:ascii="Calibri" w:eastAsia="BatangChe" w:hAnsi="Calibri" w:cs="Calibri"/>
                <w:b/>
                <w:bCs/>
              </w:rPr>
              <w:t>Herbenoeming</w:t>
            </w:r>
          </w:p>
        </w:tc>
        <w:tc>
          <w:tcPr>
            <w:tcW w:w="1412" w:type="dxa"/>
            <w:shd w:val="clear" w:color="auto" w:fill="D9D9D9" w:themeFill="background1" w:themeFillShade="D9"/>
          </w:tcPr>
          <w:p w14:paraId="3541A049" w14:textId="77777777" w:rsidR="00FD6B3A" w:rsidRPr="00F82AED" w:rsidRDefault="00FD6B3A" w:rsidP="003434F4">
            <w:pPr>
              <w:rPr>
                <w:rFonts w:ascii="Calibri" w:eastAsia="BatangChe" w:hAnsi="Calibri" w:cs="Calibri"/>
                <w:b/>
                <w:bCs/>
              </w:rPr>
            </w:pPr>
            <w:r w:rsidRPr="00F82AED">
              <w:rPr>
                <w:rFonts w:ascii="Calibri" w:eastAsia="BatangChe" w:hAnsi="Calibri" w:cs="Calibri"/>
                <w:b/>
                <w:bCs/>
              </w:rPr>
              <w:t>Aftredend</w:t>
            </w:r>
          </w:p>
        </w:tc>
      </w:tr>
      <w:tr w:rsidR="00FD6B3A" w14:paraId="1E142139" w14:textId="77777777" w:rsidTr="003434F4">
        <w:tc>
          <w:tcPr>
            <w:tcW w:w="2830" w:type="dxa"/>
          </w:tcPr>
          <w:p w14:paraId="1A98E8AE" w14:textId="77777777" w:rsidR="00FD6B3A" w:rsidRDefault="00FD6B3A" w:rsidP="003434F4">
            <w:pPr>
              <w:rPr>
                <w:rFonts w:ascii="Calibri" w:eastAsia="BatangChe" w:hAnsi="Calibri" w:cs="Calibri"/>
              </w:rPr>
            </w:pPr>
            <w:r>
              <w:rPr>
                <w:rFonts w:ascii="Calibri" w:eastAsia="BatangChe" w:hAnsi="Calibri" w:cs="Calibri"/>
              </w:rPr>
              <w:t>Jeanette Tijs</w:t>
            </w:r>
          </w:p>
        </w:tc>
        <w:tc>
          <w:tcPr>
            <w:tcW w:w="1560" w:type="dxa"/>
            <w:vAlign w:val="bottom"/>
          </w:tcPr>
          <w:p w14:paraId="772315F4" w14:textId="77777777" w:rsidR="00FD6B3A" w:rsidRDefault="00FD6B3A" w:rsidP="003434F4">
            <w:pPr>
              <w:rPr>
                <w:rFonts w:ascii="Calibri" w:eastAsia="BatangChe" w:hAnsi="Calibri" w:cs="Calibri"/>
              </w:rPr>
            </w:pPr>
            <w:r>
              <w:rPr>
                <w:rFonts w:ascii="Calibri" w:hAnsi="Calibri" w:cs="Calibri"/>
                <w:sz w:val="20"/>
                <w:szCs w:val="20"/>
              </w:rPr>
              <w:t>10-5-2021</w:t>
            </w:r>
          </w:p>
        </w:tc>
        <w:tc>
          <w:tcPr>
            <w:tcW w:w="1559" w:type="dxa"/>
            <w:vAlign w:val="bottom"/>
          </w:tcPr>
          <w:p w14:paraId="180E1B11" w14:textId="77777777" w:rsidR="00FD6B3A" w:rsidRDefault="00FD6B3A" w:rsidP="003434F4">
            <w:pPr>
              <w:rPr>
                <w:rFonts w:ascii="Calibri" w:eastAsia="BatangChe" w:hAnsi="Calibri" w:cs="Calibri"/>
              </w:rPr>
            </w:pPr>
            <w:r>
              <w:rPr>
                <w:rFonts w:ascii="Calibri" w:hAnsi="Calibri" w:cs="Calibri"/>
                <w:sz w:val="20"/>
                <w:szCs w:val="20"/>
              </w:rPr>
              <w:t>10-5-2025</w:t>
            </w:r>
          </w:p>
        </w:tc>
        <w:tc>
          <w:tcPr>
            <w:tcW w:w="1701" w:type="dxa"/>
            <w:vAlign w:val="bottom"/>
          </w:tcPr>
          <w:p w14:paraId="70312487" w14:textId="77777777" w:rsidR="00FD6B3A" w:rsidRDefault="00FD6B3A" w:rsidP="003434F4">
            <w:pPr>
              <w:rPr>
                <w:rFonts w:ascii="Calibri" w:eastAsia="BatangChe" w:hAnsi="Calibri" w:cs="Calibri"/>
              </w:rPr>
            </w:pPr>
            <w:r>
              <w:rPr>
                <w:rFonts w:ascii="Calibri" w:hAnsi="Calibri" w:cs="Calibri"/>
                <w:sz w:val="20"/>
                <w:szCs w:val="20"/>
              </w:rPr>
              <w:t>11-5-2025</w:t>
            </w:r>
          </w:p>
        </w:tc>
        <w:tc>
          <w:tcPr>
            <w:tcW w:w="1412" w:type="dxa"/>
          </w:tcPr>
          <w:p w14:paraId="28534894" w14:textId="77777777" w:rsidR="00FD6B3A" w:rsidRDefault="00FD6B3A" w:rsidP="003434F4">
            <w:pPr>
              <w:rPr>
                <w:rFonts w:ascii="Calibri" w:eastAsia="BatangChe" w:hAnsi="Calibri" w:cs="Calibri"/>
              </w:rPr>
            </w:pPr>
          </w:p>
        </w:tc>
      </w:tr>
      <w:tr w:rsidR="00FD6B3A" w14:paraId="727080B9" w14:textId="77777777" w:rsidTr="003434F4">
        <w:tc>
          <w:tcPr>
            <w:tcW w:w="2830" w:type="dxa"/>
          </w:tcPr>
          <w:p w14:paraId="054B37D1" w14:textId="77777777" w:rsidR="00FD6B3A" w:rsidRDefault="00FD6B3A" w:rsidP="003434F4">
            <w:pPr>
              <w:rPr>
                <w:rFonts w:ascii="Calibri" w:eastAsia="BatangChe" w:hAnsi="Calibri" w:cs="Calibri"/>
              </w:rPr>
            </w:pPr>
            <w:r>
              <w:rPr>
                <w:rFonts w:ascii="Calibri" w:eastAsia="BatangChe" w:hAnsi="Calibri" w:cs="Calibri"/>
              </w:rPr>
              <w:t>Hans Manschot</w:t>
            </w:r>
          </w:p>
        </w:tc>
        <w:tc>
          <w:tcPr>
            <w:tcW w:w="1560" w:type="dxa"/>
            <w:vAlign w:val="bottom"/>
          </w:tcPr>
          <w:p w14:paraId="31A8F191" w14:textId="77777777" w:rsidR="00FD6B3A" w:rsidRDefault="00FD6B3A" w:rsidP="003434F4">
            <w:pPr>
              <w:rPr>
                <w:rFonts w:ascii="Calibri" w:eastAsia="BatangChe" w:hAnsi="Calibri" w:cs="Calibri"/>
              </w:rPr>
            </w:pPr>
            <w:r>
              <w:rPr>
                <w:rFonts w:ascii="Calibri" w:hAnsi="Calibri" w:cs="Calibri"/>
                <w:sz w:val="20"/>
                <w:szCs w:val="20"/>
              </w:rPr>
              <w:t>1-7-2018</w:t>
            </w:r>
          </w:p>
        </w:tc>
        <w:tc>
          <w:tcPr>
            <w:tcW w:w="1559" w:type="dxa"/>
            <w:vAlign w:val="bottom"/>
          </w:tcPr>
          <w:p w14:paraId="39481AB2" w14:textId="77777777" w:rsidR="00FD6B3A" w:rsidRDefault="00FD6B3A" w:rsidP="003434F4">
            <w:pPr>
              <w:rPr>
                <w:rFonts w:ascii="Calibri" w:eastAsia="BatangChe" w:hAnsi="Calibri" w:cs="Calibri"/>
              </w:rPr>
            </w:pPr>
            <w:r>
              <w:rPr>
                <w:rFonts w:ascii="Calibri" w:hAnsi="Calibri" w:cs="Calibri"/>
                <w:sz w:val="20"/>
                <w:szCs w:val="20"/>
              </w:rPr>
              <w:t>1-7-2022</w:t>
            </w:r>
          </w:p>
        </w:tc>
        <w:tc>
          <w:tcPr>
            <w:tcW w:w="1701" w:type="dxa"/>
            <w:vAlign w:val="bottom"/>
          </w:tcPr>
          <w:p w14:paraId="1E350265" w14:textId="77777777" w:rsidR="00FD6B3A" w:rsidRDefault="00FD6B3A" w:rsidP="003434F4">
            <w:pPr>
              <w:rPr>
                <w:rFonts w:ascii="Calibri" w:eastAsia="BatangChe" w:hAnsi="Calibri" w:cs="Calibri"/>
              </w:rPr>
            </w:pPr>
            <w:r>
              <w:rPr>
                <w:rFonts w:ascii="Calibri" w:hAnsi="Calibri" w:cs="Calibri"/>
                <w:sz w:val="20"/>
                <w:szCs w:val="20"/>
              </w:rPr>
              <w:t>1-7-2022</w:t>
            </w:r>
          </w:p>
        </w:tc>
        <w:tc>
          <w:tcPr>
            <w:tcW w:w="1412" w:type="dxa"/>
          </w:tcPr>
          <w:p w14:paraId="72A9AD76" w14:textId="77777777" w:rsidR="00FD6B3A" w:rsidRDefault="00FD6B3A" w:rsidP="003434F4">
            <w:pPr>
              <w:rPr>
                <w:rFonts w:ascii="Calibri" w:eastAsia="BatangChe" w:hAnsi="Calibri" w:cs="Calibri"/>
              </w:rPr>
            </w:pPr>
            <w:r>
              <w:rPr>
                <w:rFonts w:ascii="Calibri" w:eastAsia="BatangChe" w:hAnsi="Calibri" w:cs="Calibri"/>
              </w:rPr>
              <w:t>1-7-2026</w:t>
            </w:r>
          </w:p>
        </w:tc>
      </w:tr>
      <w:tr w:rsidR="00FD6B3A" w14:paraId="01CE7D4C" w14:textId="77777777" w:rsidTr="003434F4">
        <w:tc>
          <w:tcPr>
            <w:tcW w:w="2830" w:type="dxa"/>
          </w:tcPr>
          <w:p w14:paraId="610738F5" w14:textId="77777777" w:rsidR="00FD6B3A" w:rsidRDefault="00FD6B3A" w:rsidP="003434F4">
            <w:pPr>
              <w:rPr>
                <w:rFonts w:ascii="Calibri" w:eastAsia="BatangChe" w:hAnsi="Calibri" w:cs="Calibri"/>
              </w:rPr>
            </w:pPr>
            <w:r>
              <w:rPr>
                <w:rFonts w:ascii="Calibri" w:eastAsia="BatangChe" w:hAnsi="Calibri" w:cs="Calibri"/>
              </w:rPr>
              <w:t>Marcia Reitsma</w:t>
            </w:r>
          </w:p>
        </w:tc>
        <w:tc>
          <w:tcPr>
            <w:tcW w:w="1560" w:type="dxa"/>
            <w:vAlign w:val="bottom"/>
          </w:tcPr>
          <w:p w14:paraId="6D2103AA" w14:textId="77777777" w:rsidR="00FD6B3A" w:rsidRDefault="00FD6B3A" w:rsidP="003434F4">
            <w:pPr>
              <w:rPr>
                <w:rFonts w:ascii="Calibri" w:eastAsia="BatangChe" w:hAnsi="Calibri" w:cs="Calibri"/>
              </w:rPr>
            </w:pPr>
            <w:r>
              <w:rPr>
                <w:rFonts w:ascii="Calibri" w:hAnsi="Calibri" w:cs="Calibri"/>
                <w:sz w:val="20"/>
                <w:szCs w:val="20"/>
              </w:rPr>
              <w:t>18-1-2021</w:t>
            </w:r>
          </w:p>
        </w:tc>
        <w:tc>
          <w:tcPr>
            <w:tcW w:w="1559" w:type="dxa"/>
            <w:vAlign w:val="bottom"/>
          </w:tcPr>
          <w:p w14:paraId="269689D8" w14:textId="77777777" w:rsidR="00FD6B3A" w:rsidRDefault="00FD6B3A" w:rsidP="003434F4">
            <w:pPr>
              <w:rPr>
                <w:rFonts w:ascii="Calibri" w:eastAsia="BatangChe" w:hAnsi="Calibri" w:cs="Calibri"/>
              </w:rPr>
            </w:pPr>
            <w:r>
              <w:rPr>
                <w:rFonts w:ascii="Calibri" w:hAnsi="Calibri" w:cs="Calibri"/>
                <w:sz w:val="20"/>
                <w:szCs w:val="20"/>
              </w:rPr>
              <w:t>18-1-2025</w:t>
            </w:r>
          </w:p>
        </w:tc>
        <w:tc>
          <w:tcPr>
            <w:tcW w:w="1701" w:type="dxa"/>
            <w:vAlign w:val="bottom"/>
          </w:tcPr>
          <w:p w14:paraId="7832EB52" w14:textId="77777777" w:rsidR="00FD6B3A" w:rsidRDefault="00FD6B3A" w:rsidP="003434F4">
            <w:pPr>
              <w:rPr>
                <w:rFonts w:ascii="Calibri" w:eastAsia="BatangChe" w:hAnsi="Calibri" w:cs="Calibri"/>
              </w:rPr>
            </w:pPr>
            <w:r>
              <w:rPr>
                <w:rFonts w:ascii="Calibri" w:hAnsi="Calibri" w:cs="Calibri"/>
                <w:sz w:val="20"/>
                <w:szCs w:val="20"/>
              </w:rPr>
              <w:t>19-1-2025</w:t>
            </w:r>
          </w:p>
        </w:tc>
        <w:tc>
          <w:tcPr>
            <w:tcW w:w="1412" w:type="dxa"/>
          </w:tcPr>
          <w:p w14:paraId="547AB069" w14:textId="77777777" w:rsidR="00FD6B3A" w:rsidRDefault="00FD6B3A" w:rsidP="003434F4">
            <w:pPr>
              <w:rPr>
                <w:rFonts w:ascii="Calibri" w:eastAsia="BatangChe" w:hAnsi="Calibri" w:cs="Calibri"/>
              </w:rPr>
            </w:pPr>
          </w:p>
        </w:tc>
      </w:tr>
      <w:tr w:rsidR="00FD6B3A" w14:paraId="40E9B9EE" w14:textId="77777777" w:rsidTr="003434F4">
        <w:tc>
          <w:tcPr>
            <w:tcW w:w="2830" w:type="dxa"/>
          </w:tcPr>
          <w:p w14:paraId="69A97538" w14:textId="77777777" w:rsidR="00FD6B3A" w:rsidRDefault="00FD6B3A" w:rsidP="003434F4">
            <w:pPr>
              <w:rPr>
                <w:rFonts w:ascii="Calibri" w:eastAsia="BatangChe" w:hAnsi="Calibri" w:cs="Calibri"/>
              </w:rPr>
            </w:pPr>
            <w:r>
              <w:rPr>
                <w:rFonts w:ascii="Calibri" w:eastAsia="BatangChe" w:hAnsi="Calibri" w:cs="Calibri"/>
              </w:rPr>
              <w:t>Marion Schothans-Hofstede</w:t>
            </w:r>
          </w:p>
        </w:tc>
        <w:tc>
          <w:tcPr>
            <w:tcW w:w="1560" w:type="dxa"/>
            <w:vAlign w:val="bottom"/>
          </w:tcPr>
          <w:p w14:paraId="2502D06C" w14:textId="77777777" w:rsidR="00FD6B3A" w:rsidRDefault="00FD6B3A" w:rsidP="003434F4">
            <w:pPr>
              <w:rPr>
                <w:rFonts w:ascii="Calibri" w:eastAsia="BatangChe" w:hAnsi="Calibri" w:cs="Calibri"/>
              </w:rPr>
            </w:pPr>
            <w:r>
              <w:rPr>
                <w:rFonts w:ascii="Calibri" w:hAnsi="Calibri" w:cs="Calibri"/>
                <w:sz w:val="20"/>
                <w:szCs w:val="20"/>
              </w:rPr>
              <w:t>8-3-2021</w:t>
            </w:r>
          </w:p>
        </w:tc>
        <w:tc>
          <w:tcPr>
            <w:tcW w:w="1559" w:type="dxa"/>
            <w:vAlign w:val="bottom"/>
          </w:tcPr>
          <w:p w14:paraId="78027900" w14:textId="77777777" w:rsidR="00FD6B3A" w:rsidRDefault="00FD6B3A" w:rsidP="003434F4">
            <w:pPr>
              <w:rPr>
                <w:rFonts w:ascii="Calibri" w:eastAsia="BatangChe" w:hAnsi="Calibri" w:cs="Calibri"/>
              </w:rPr>
            </w:pPr>
            <w:r>
              <w:rPr>
                <w:rFonts w:ascii="Calibri" w:hAnsi="Calibri" w:cs="Calibri"/>
                <w:sz w:val="20"/>
                <w:szCs w:val="20"/>
              </w:rPr>
              <w:t>8-3-2025</w:t>
            </w:r>
          </w:p>
        </w:tc>
        <w:tc>
          <w:tcPr>
            <w:tcW w:w="1701" w:type="dxa"/>
            <w:vAlign w:val="bottom"/>
          </w:tcPr>
          <w:p w14:paraId="11E8F6EE" w14:textId="77777777" w:rsidR="00FD6B3A" w:rsidRDefault="00FD6B3A" w:rsidP="003434F4">
            <w:pPr>
              <w:rPr>
                <w:rFonts w:ascii="Calibri" w:eastAsia="BatangChe" w:hAnsi="Calibri" w:cs="Calibri"/>
              </w:rPr>
            </w:pPr>
            <w:r>
              <w:rPr>
                <w:rFonts w:ascii="Calibri" w:hAnsi="Calibri" w:cs="Calibri"/>
                <w:sz w:val="20"/>
                <w:szCs w:val="20"/>
              </w:rPr>
              <w:t>9-3-2025</w:t>
            </w:r>
          </w:p>
        </w:tc>
        <w:tc>
          <w:tcPr>
            <w:tcW w:w="1412" w:type="dxa"/>
          </w:tcPr>
          <w:p w14:paraId="3155BABD" w14:textId="77777777" w:rsidR="00FD6B3A" w:rsidRDefault="00FD6B3A" w:rsidP="003434F4">
            <w:pPr>
              <w:rPr>
                <w:rFonts w:ascii="Calibri" w:eastAsia="BatangChe" w:hAnsi="Calibri" w:cs="Calibri"/>
              </w:rPr>
            </w:pPr>
          </w:p>
        </w:tc>
      </w:tr>
      <w:tr w:rsidR="00FD6B3A" w14:paraId="12029911" w14:textId="77777777" w:rsidTr="003434F4">
        <w:tc>
          <w:tcPr>
            <w:tcW w:w="2830" w:type="dxa"/>
          </w:tcPr>
          <w:p w14:paraId="618EAE0F" w14:textId="77777777" w:rsidR="00FD6B3A" w:rsidRDefault="00FD6B3A" w:rsidP="003434F4">
            <w:pPr>
              <w:rPr>
                <w:rFonts w:ascii="Calibri" w:eastAsia="BatangChe" w:hAnsi="Calibri" w:cs="Calibri"/>
              </w:rPr>
            </w:pPr>
            <w:r>
              <w:rPr>
                <w:rFonts w:ascii="Calibri" w:eastAsia="BatangChe" w:hAnsi="Calibri" w:cs="Calibri"/>
              </w:rPr>
              <w:t>Peter Stevens</w:t>
            </w:r>
          </w:p>
        </w:tc>
        <w:tc>
          <w:tcPr>
            <w:tcW w:w="1560" w:type="dxa"/>
            <w:vAlign w:val="bottom"/>
          </w:tcPr>
          <w:p w14:paraId="39B8640B" w14:textId="77777777" w:rsidR="00FD6B3A" w:rsidRDefault="00FD6B3A" w:rsidP="003434F4">
            <w:pPr>
              <w:rPr>
                <w:rFonts w:ascii="Calibri" w:eastAsia="BatangChe" w:hAnsi="Calibri" w:cs="Calibri"/>
              </w:rPr>
            </w:pPr>
            <w:r>
              <w:rPr>
                <w:rFonts w:ascii="Calibri" w:hAnsi="Calibri" w:cs="Calibri"/>
                <w:sz w:val="20"/>
                <w:szCs w:val="20"/>
              </w:rPr>
              <w:t>17-1-2022</w:t>
            </w:r>
          </w:p>
        </w:tc>
        <w:tc>
          <w:tcPr>
            <w:tcW w:w="1559" w:type="dxa"/>
            <w:vAlign w:val="bottom"/>
          </w:tcPr>
          <w:p w14:paraId="71E2D7BB" w14:textId="77777777" w:rsidR="00FD6B3A" w:rsidRDefault="00FD6B3A" w:rsidP="003434F4">
            <w:pPr>
              <w:rPr>
                <w:rFonts w:ascii="Calibri" w:eastAsia="BatangChe" w:hAnsi="Calibri" w:cs="Calibri"/>
              </w:rPr>
            </w:pPr>
            <w:r>
              <w:rPr>
                <w:rFonts w:ascii="Calibri" w:hAnsi="Calibri" w:cs="Calibri"/>
                <w:sz w:val="20"/>
                <w:szCs w:val="20"/>
              </w:rPr>
              <w:t>17-1-2026</w:t>
            </w:r>
          </w:p>
        </w:tc>
        <w:tc>
          <w:tcPr>
            <w:tcW w:w="1701" w:type="dxa"/>
          </w:tcPr>
          <w:p w14:paraId="267B03B1" w14:textId="77777777" w:rsidR="00FD6B3A" w:rsidRDefault="00FD6B3A" w:rsidP="003434F4">
            <w:pPr>
              <w:rPr>
                <w:rFonts w:ascii="Calibri" w:eastAsia="BatangChe" w:hAnsi="Calibri" w:cs="Calibri"/>
              </w:rPr>
            </w:pPr>
          </w:p>
        </w:tc>
        <w:tc>
          <w:tcPr>
            <w:tcW w:w="1412" w:type="dxa"/>
          </w:tcPr>
          <w:p w14:paraId="5849605C" w14:textId="77777777" w:rsidR="00FD6B3A" w:rsidRDefault="00FD6B3A" w:rsidP="003434F4">
            <w:pPr>
              <w:rPr>
                <w:rFonts w:ascii="Calibri" w:eastAsia="BatangChe" w:hAnsi="Calibri" w:cs="Calibri"/>
              </w:rPr>
            </w:pPr>
          </w:p>
        </w:tc>
      </w:tr>
      <w:tr w:rsidR="00FD6B3A" w14:paraId="656420A0" w14:textId="77777777" w:rsidTr="003434F4">
        <w:tc>
          <w:tcPr>
            <w:tcW w:w="2830" w:type="dxa"/>
          </w:tcPr>
          <w:p w14:paraId="08B6ED62" w14:textId="77777777" w:rsidR="00FD6B3A" w:rsidRDefault="00FD6B3A" w:rsidP="003434F4">
            <w:pPr>
              <w:rPr>
                <w:rFonts w:ascii="Calibri" w:eastAsia="BatangChe" w:hAnsi="Calibri" w:cs="Calibri"/>
              </w:rPr>
            </w:pPr>
            <w:r>
              <w:rPr>
                <w:rFonts w:ascii="Calibri" w:eastAsia="BatangChe" w:hAnsi="Calibri" w:cs="Calibri"/>
              </w:rPr>
              <w:t>Danielle Ros-Harbers</w:t>
            </w:r>
          </w:p>
        </w:tc>
        <w:tc>
          <w:tcPr>
            <w:tcW w:w="1560" w:type="dxa"/>
            <w:vAlign w:val="bottom"/>
          </w:tcPr>
          <w:p w14:paraId="6CBD71A9" w14:textId="77777777" w:rsidR="00FD6B3A" w:rsidRDefault="00FD6B3A" w:rsidP="003434F4">
            <w:pPr>
              <w:rPr>
                <w:rFonts w:ascii="Calibri" w:eastAsia="BatangChe" w:hAnsi="Calibri" w:cs="Calibri"/>
              </w:rPr>
            </w:pPr>
            <w:r>
              <w:rPr>
                <w:rFonts w:ascii="Calibri" w:hAnsi="Calibri" w:cs="Calibri"/>
                <w:sz w:val="20"/>
                <w:szCs w:val="20"/>
              </w:rPr>
              <w:t>5-7-2022</w:t>
            </w:r>
          </w:p>
        </w:tc>
        <w:tc>
          <w:tcPr>
            <w:tcW w:w="1559" w:type="dxa"/>
            <w:vAlign w:val="bottom"/>
          </w:tcPr>
          <w:p w14:paraId="3ABE4EEA" w14:textId="77777777" w:rsidR="00FD6B3A" w:rsidRDefault="00FD6B3A" w:rsidP="003434F4">
            <w:pPr>
              <w:rPr>
                <w:rFonts w:ascii="Calibri" w:eastAsia="BatangChe" w:hAnsi="Calibri" w:cs="Calibri"/>
              </w:rPr>
            </w:pPr>
            <w:r>
              <w:rPr>
                <w:rFonts w:ascii="Calibri" w:hAnsi="Calibri" w:cs="Calibri"/>
                <w:sz w:val="20"/>
                <w:szCs w:val="20"/>
              </w:rPr>
              <w:t>5-7-2026</w:t>
            </w:r>
          </w:p>
        </w:tc>
        <w:tc>
          <w:tcPr>
            <w:tcW w:w="1701" w:type="dxa"/>
          </w:tcPr>
          <w:p w14:paraId="31E63DDA" w14:textId="77777777" w:rsidR="00FD6B3A" w:rsidRDefault="00FD6B3A" w:rsidP="003434F4">
            <w:pPr>
              <w:rPr>
                <w:rFonts w:ascii="Calibri" w:eastAsia="BatangChe" w:hAnsi="Calibri" w:cs="Calibri"/>
              </w:rPr>
            </w:pPr>
          </w:p>
        </w:tc>
        <w:tc>
          <w:tcPr>
            <w:tcW w:w="1412" w:type="dxa"/>
          </w:tcPr>
          <w:p w14:paraId="68DF9BAD" w14:textId="77777777" w:rsidR="00FD6B3A" w:rsidRDefault="00FD6B3A" w:rsidP="003434F4">
            <w:pPr>
              <w:rPr>
                <w:rFonts w:ascii="Calibri" w:eastAsia="BatangChe" w:hAnsi="Calibri" w:cs="Calibri"/>
              </w:rPr>
            </w:pPr>
          </w:p>
        </w:tc>
      </w:tr>
      <w:tr w:rsidR="00FD6B3A" w14:paraId="1A7DBCFD" w14:textId="77777777" w:rsidTr="003434F4">
        <w:tc>
          <w:tcPr>
            <w:tcW w:w="2830" w:type="dxa"/>
          </w:tcPr>
          <w:p w14:paraId="4D447FBA" w14:textId="77777777" w:rsidR="00FD6B3A" w:rsidRDefault="00FD6B3A" w:rsidP="003434F4">
            <w:pPr>
              <w:rPr>
                <w:rFonts w:ascii="Calibri" w:eastAsia="BatangChe" w:hAnsi="Calibri" w:cs="Calibri"/>
              </w:rPr>
            </w:pPr>
            <w:r>
              <w:rPr>
                <w:rFonts w:ascii="Calibri" w:eastAsia="BatangChe" w:hAnsi="Calibri" w:cs="Calibri"/>
              </w:rPr>
              <w:t>Harry Beuzekom</w:t>
            </w:r>
          </w:p>
        </w:tc>
        <w:tc>
          <w:tcPr>
            <w:tcW w:w="1560" w:type="dxa"/>
            <w:vAlign w:val="bottom"/>
          </w:tcPr>
          <w:p w14:paraId="57E4E819" w14:textId="77777777" w:rsidR="00FD6B3A" w:rsidRDefault="00FD6B3A" w:rsidP="003434F4">
            <w:pPr>
              <w:rPr>
                <w:rFonts w:ascii="Calibri" w:eastAsia="BatangChe" w:hAnsi="Calibri" w:cs="Calibri"/>
              </w:rPr>
            </w:pPr>
            <w:r>
              <w:rPr>
                <w:rFonts w:ascii="Calibri" w:hAnsi="Calibri" w:cs="Calibri"/>
                <w:sz w:val="20"/>
                <w:szCs w:val="20"/>
              </w:rPr>
              <w:t>5-9-2022</w:t>
            </w:r>
          </w:p>
        </w:tc>
        <w:tc>
          <w:tcPr>
            <w:tcW w:w="1559" w:type="dxa"/>
            <w:vAlign w:val="bottom"/>
          </w:tcPr>
          <w:p w14:paraId="03A8E5A5" w14:textId="77777777" w:rsidR="00FD6B3A" w:rsidRDefault="00FD6B3A" w:rsidP="003434F4">
            <w:pPr>
              <w:rPr>
                <w:rFonts w:ascii="Calibri" w:eastAsia="BatangChe" w:hAnsi="Calibri" w:cs="Calibri"/>
              </w:rPr>
            </w:pPr>
            <w:r>
              <w:rPr>
                <w:rFonts w:ascii="Calibri" w:hAnsi="Calibri" w:cs="Calibri"/>
                <w:sz w:val="20"/>
                <w:szCs w:val="20"/>
              </w:rPr>
              <w:t>5-9-2026</w:t>
            </w:r>
          </w:p>
        </w:tc>
        <w:tc>
          <w:tcPr>
            <w:tcW w:w="1701" w:type="dxa"/>
          </w:tcPr>
          <w:p w14:paraId="017EA743" w14:textId="77777777" w:rsidR="00FD6B3A" w:rsidRDefault="00FD6B3A" w:rsidP="003434F4">
            <w:pPr>
              <w:rPr>
                <w:rFonts w:ascii="Calibri" w:eastAsia="BatangChe" w:hAnsi="Calibri" w:cs="Calibri"/>
              </w:rPr>
            </w:pPr>
          </w:p>
        </w:tc>
        <w:tc>
          <w:tcPr>
            <w:tcW w:w="1412" w:type="dxa"/>
          </w:tcPr>
          <w:p w14:paraId="72E37148" w14:textId="77777777" w:rsidR="00FD6B3A" w:rsidRDefault="00FD6B3A" w:rsidP="003434F4">
            <w:pPr>
              <w:rPr>
                <w:rFonts w:ascii="Calibri" w:eastAsia="BatangChe" w:hAnsi="Calibri" w:cs="Calibri"/>
              </w:rPr>
            </w:pPr>
          </w:p>
        </w:tc>
      </w:tr>
      <w:tr w:rsidR="00FD6B3A" w14:paraId="4D461C6F" w14:textId="77777777" w:rsidTr="003434F4">
        <w:tc>
          <w:tcPr>
            <w:tcW w:w="2830" w:type="dxa"/>
          </w:tcPr>
          <w:p w14:paraId="64C7EF3A" w14:textId="77777777" w:rsidR="00FD6B3A" w:rsidRDefault="00FD6B3A" w:rsidP="003434F4">
            <w:pPr>
              <w:rPr>
                <w:rFonts w:ascii="Calibri" w:eastAsia="BatangChe" w:hAnsi="Calibri" w:cs="Calibri"/>
              </w:rPr>
            </w:pPr>
            <w:r>
              <w:rPr>
                <w:rFonts w:ascii="Calibri" w:eastAsia="BatangChe" w:hAnsi="Calibri" w:cs="Calibri"/>
              </w:rPr>
              <w:t>Gert-Jan Nieuwenhuis</w:t>
            </w:r>
          </w:p>
        </w:tc>
        <w:tc>
          <w:tcPr>
            <w:tcW w:w="1560" w:type="dxa"/>
            <w:vAlign w:val="bottom"/>
          </w:tcPr>
          <w:p w14:paraId="6531828C" w14:textId="77777777" w:rsidR="00FD6B3A" w:rsidRDefault="00FD6B3A" w:rsidP="003434F4">
            <w:pPr>
              <w:rPr>
                <w:rFonts w:ascii="Calibri" w:eastAsia="BatangChe" w:hAnsi="Calibri" w:cs="Calibri"/>
              </w:rPr>
            </w:pPr>
            <w:r>
              <w:rPr>
                <w:rFonts w:ascii="Calibri" w:hAnsi="Calibri" w:cs="Calibri"/>
                <w:sz w:val="20"/>
                <w:szCs w:val="20"/>
              </w:rPr>
              <w:t>4-3-2024</w:t>
            </w:r>
          </w:p>
        </w:tc>
        <w:tc>
          <w:tcPr>
            <w:tcW w:w="1559" w:type="dxa"/>
            <w:vAlign w:val="bottom"/>
          </w:tcPr>
          <w:p w14:paraId="376A2614" w14:textId="77777777" w:rsidR="00FD6B3A" w:rsidRDefault="00FD6B3A" w:rsidP="003434F4">
            <w:pPr>
              <w:rPr>
                <w:rFonts w:ascii="Calibri" w:eastAsia="BatangChe" w:hAnsi="Calibri" w:cs="Calibri"/>
              </w:rPr>
            </w:pPr>
            <w:r>
              <w:rPr>
                <w:rFonts w:ascii="Calibri" w:hAnsi="Calibri" w:cs="Calibri"/>
                <w:sz w:val="20"/>
                <w:szCs w:val="20"/>
              </w:rPr>
              <w:t>4-3-2028</w:t>
            </w:r>
          </w:p>
        </w:tc>
        <w:tc>
          <w:tcPr>
            <w:tcW w:w="1701" w:type="dxa"/>
          </w:tcPr>
          <w:p w14:paraId="7E439259" w14:textId="77777777" w:rsidR="00FD6B3A" w:rsidRDefault="00FD6B3A" w:rsidP="003434F4">
            <w:pPr>
              <w:rPr>
                <w:rFonts w:ascii="Calibri" w:eastAsia="BatangChe" w:hAnsi="Calibri" w:cs="Calibri"/>
              </w:rPr>
            </w:pPr>
          </w:p>
        </w:tc>
        <w:tc>
          <w:tcPr>
            <w:tcW w:w="1412" w:type="dxa"/>
          </w:tcPr>
          <w:p w14:paraId="01524C4F" w14:textId="77777777" w:rsidR="00FD6B3A" w:rsidRDefault="00FD6B3A" w:rsidP="003434F4">
            <w:pPr>
              <w:rPr>
                <w:rFonts w:ascii="Calibri" w:eastAsia="BatangChe" w:hAnsi="Calibri" w:cs="Calibri"/>
              </w:rPr>
            </w:pPr>
          </w:p>
        </w:tc>
      </w:tr>
      <w:tr w:rsidR="00FD6B3A" w14:paraId="5DA97604" w14:textId="77777777" w:rsidTr="003434F4">
        <w:tc>
          <w:tcPr>
            <w:tcW w:w="2830" w:type="dxa"/>
          </w:tcPr>
          <w:p w14:paraId="15BDAED6" w14:textId="77777777" w:rsidR="00FD6B3A" w:rsidRDefault="00FD6B3A" w:rsidP="003434F4">
            <w:pPr>
              <w:rPr>
                <w:rFonts w:ascii="Calibri" w:eastAsia="BatangChe" w:hAnsi="Calibri" w:cs="Calibri"/>
              </w:rPr>
            </w:pPr>
            <w:r>
              <w:rPr>
                <w:rFonts w:ascii="Calibri" w:eastAsia="BatangChe" w:hAnsi="Calibri" w:cs="Calibri"/>
              </w:rPr>
              <w:t>Ramona Gerrits</w:t>
            </w:r>
          </w:p>
        </w:tc>
        <w:tc>
          <w:tcPr>
            <w:tcW w:w="1560" w:type="dxa"/>
            <w:vAlign w:val="bottom"/>
          </w:tcPr>
          <w:p w14:paraId="28E904E3" w14:textId="77777777" w:rsidR="00FD6B3A" w:rsidRDefault="00FD6B3A" w:rsidP="003434F4">
            <w:pPr>
              <w:rPr>
                <w:rFonts w:ascii="Calibri" w:eastAsia="BatangChe" w:hAnsi="Calibri" w:cs="Calibri"/>
              </w:rPr>
            </w:pPr>
            <w:r>
              <w:rPr>
                <w:rFonts w:ascii="Calibri" w:hAnsi="Calibri" w:cs="Calibri"/>
                <w:sz w:val="20"/>
                <w:szCs w:val="20"/>
              </w:rPr>
              <w:t>4-3-2024</w:t>
            </w:r>
          </w:p>
        </w:tc>
        <w:tc>
          <w:tcPr>
            <w:tcW w:w="1559" w:type="dxa"/>
            <w:vAlign w:val="bottom"/>
          </w:tcPr>
          <w:p w14:paraId="0E6D3456" w14:textId="77777777" w:rsidR="00FD6B3A" w:rsidRDefault="00FD6B3A" w:rsidP="003434F4">
            <w:pPr>
              <w:rPr>
                <w:rFonts w:ascii="Calibri" w:eastAsia="BatangChe" w:hAnsi="Calibri" w:cs="Calibri"/>
              </w:rPr>
            </w:pPr>
            <w:r>
              <w:rPr>
                <w:rFonts w:ascii="Calibri" w:hAnsi="Calibri" w:cs="Calibri"/>
                <w:sz w:val="20"/>
                <w:szCs w:val="20"/>
              </w:rPr>
              <w:t>4-3-2028</w:t>
            </w:r>
          </w:p>
        </w:tc>
        <w:tc>
          <w:tcPr>
            <w:tcW w:w="1701" w:type="dxa"/>
          </w:tcPr>
          <w:p w14:paraId="0E7D7FBE" w14:textId="77777777" w:rsidR="00FD6B3A" w:rsidRDefault="00FD6B3A" w:rsidP="003434F4">
            <w:pPr>
              <w:rPr>
                <w:rFonts w:ascii="Calibri" w:eastAsia="BatangChe" w:hAnsi="Calibri" w:cs="Calibri"/>
              </w:rPr>
            </w:pPr>
          </w:p>
        </w:tc>
        <w:tc>
          <w:tcPr>
            <w:tcW w:w="1412" w:type="dxa"/>
          </w:tcPr>
          <w:p w14:paraId="7F9A4DD9" w14:textId="77777777" w:rsidR="00FD6B3A" w:rsidRDefault="00FD6B3A" w:rsidP="003434F4">
            <w:pPr>
              <w:rPr>
                <w:rFonts w:ascii="Calibri" w:eastAsia="BatangChe" w:hAnsi="Calibri" w:cs="Calibri"/>
              </w:rPr>
            </w:pPr>
          </w:p>
        </w:tc>
      </w:tr>
      <w:tr w:rsidR="00FD6B3A" w14:paraId="3CC86219" w14:textId="77777777" w:rsidTr="003434F4">
        <w:tc>
          <w:tcPr>
            <w:tcW w:w="2830" w:type="dxa"/>
          </w:tcPr>
          <w:p w14:paraId="49215EC7" w14:textId="77777777" w:rsidR="00FD6B3A" w:rsidRDefault="00FD6B3A" w:rsidP="003434F4">
            <w:pPr>
              <w:rPr>
                <w:rFonts w:ascii="Calibri" w:eastAsia="BatangChe" w:hAnsi="Calibri" w:cs="Calibri"/>
              </w:rPr>
            </w:pPr>
            <w:r>
              <w:rPr>
                <w:rFonts w:ascii="Calibri" w:eastAsia="BatangChe" w:hAnsi="Calibri" w:cs="Calibri"/>
              </w:rPr>
              <w:t xml:space="preserve">Paul </w:t>
            </w:r>
            <w:proofErr w:type="spellStart"/>
            <w:r>
              <w:rPr>
                <w:rFonts w:ascii="Calibri" w:eastAsia="BatangChe" w:hAnsi="Calibri" w:cs="Calibri"/>
              </w:rPr>
              <w:t>Kleinmeulman</w:t>
            </w:r>
            <w:proofErr w:type="spellEnd"/>
          </w:p>
        </w:tc>
        <w:tc>
          <w:tcPr>
            <w:tcW w:w="1560" w:type="dxa"/>
            <w:vAlign w:val="bottom"/>
          </w:tcPr>
          <w:p w14:paraId="203DE4A4" w14:textId="77777777" w:rsidR="00FD6B3A" w:rsidRDefault="00FD6B3A" w:rsidP="003434F4">
            <w:pPr>
              <w:rPr>
                <w:rFonts w:ascii="Calibri" w:eastAsia="BatangChe" w:hAnsi="Calibri" w:cs="Calibri"/>
              </w:rPr>
            </w:pPr>
            <w:r>
              <w:rPr>
                <w:rFonts w:ascii="Calibri" w:hAnsi="Calibri" w:cs="Calibri"/>
                <w:sz w:val="20"/>
                <w:szCs w:val="20"/>
              </w:rPr>
              <w:t>20-1-2025</w:t>
            </w:r>
          </w:p>
        </w:tc>
        <w:tc>
          <w:tcPr>
            <w:tcW w:w="1559" w:type="dxa"/>
            <w:vAlign w:val="bottom"/>
          </w:tcPr>
          <w:p w14:paraId="01793416" w14:textId="77777777" w:rsidR="00FD6B3A" w:rsidRDefault="00FD6B3A" w:rsidP="003434F4">
            <w:pPr>
              <w:rPr>
                <w:rFonts w:ascii="Calibri" w:eastAsia="BatangChe" w:hAnsi="Calibri" w:cs="Calibri"/>
              </w:rPr>
            </w:pPr>
            <w:r>
              <w:rPr>
                <w:rFonts w:ascii="Calibri" w:hAnsi="Calibri" w:cs="Calibri"/>
                <w:sz w:val="20"/>
                <w:szCs w:val="20"/>
              </w:rPr>
              <w:t>20-1-2029</w:t>
            </w:r>
          </w:p>
        </w:tc>
        <w:tc>
          <w:tcPr>
            <w:tcW w:w="1701" w:type="dxa"/>
          </w:tcPr>
          <w:p w14:paraId="21CFCE91" w14:textId="77777777" w:rsidR="00FD6B3A" w:rsidRDefault="00FD6B3A" w:rsidP="003434F4">
            <w:pPr>
              <w:rPr>
                <w:rFonts w:ascii="Calibri" w:eastAsia="BatangChe" w:hAnsi="Calibri" w:cs="Calibri"/>
              </w:rPr>
            </w:pPr>
          </w:p>
        </w:tc>
        <w:tc>
          <w:tcPr>
            <w:tcW w:w="1412" w:type="dxa"/>
          </w:tcPr>
          <w:p w14:paraId="3C344859" w14:textId="77777777" w:rsidR="00FD6B3A" w:rsidRDefault="00FD6B3A" w:rsidP="003434F4">
            <w:pPr>
              <w:rPr>
                <w:rFonts w:ascii="Calibri" w:eastAsia="BatangChe" w:hAnsi="Calibri" w:cs="Calibri"/>
              </w:rPr>
            </w:pPr>
          </w:p>
        </w:tc>
      </w:tr>
    </w:tbl>
    <w:p w14:paraId="6E68407B" w14:textId="77777777" w:rsidR="00FD6B3A" w:rsidRDefault="00FD6B3A" w:rsidP="00FD6B3A">
      <w:pPr>
        <w:rPr>
          <w:rFonts w:ascii="Calibri" w:eastAsia="BatangChe" w:hAnsi="Calibri" w:cs="Calibri"/>
        </w:rPr>
      </w:pPr>
    </w:p>
    <w:p w14:paraId="1C70C409" w14:textId="77777777" w:rsidR="00FD6B3A" w:rsidRPr="00FE43C3" w:rsidRDefault="00FD6B3A" w:rsidP="00D815E4">
      <w:pPr>
        <w:pStyle w:val="Geenafstand"/>
        <w:ind w:left="360"/>
        <w:rPr>
          <w:rFonts w:cstheme="minorBidi"/>
        </w:rPr>
      </w:pPr>
    </w:p>
    <w:p w14:paraId="140573AC" w14:textId="77777777" w:rsidR="006C5CE7" w:rsidRPr="00FE43C3" w:rsidRDefault="006C5CE7" w:rsidP="00CB6054">
      <w:pPr>
        <w:pStyle w:val="Geenafstand"/>
        <w:ind w:left="720"/>
        <w:rPr>
          <w:rFonts w:cstheme="minorBidi"/>
        </w:rPr>
      </w:pPr>
    </w:p>
    <w:sectPr w:rsidR="006C5CE7" w:rsidRPr="00FE43C3" w:rsidSect="00B40D83">
      <w:footerReference w:type="even" r:id="rId11"/>
      <w:footerReference w:type="default" r:id="rId12"/>
      <w:pgSz w:w="12240" w:h="15840" w:code="1"/>
      <w:pgMar w:top="1701" w:right="1418" w:bottom="851" w:left="141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70075" w14:textId="77777777" w:rsidR="008A3A1F" w:rsidRPr="006E25F9" w:rsidRDefault="008A3A1F">
      <w:pPr>
        <w:rPr>
          <w:sz w:val="19"/>
          <w:szCs w:val="19"/>
        </w:rPr>
      </w:pPr>
      <w:r w:rsidRPr="006E25F9">
        <w:rPr>
          <w:sz w:val="19"/>
          <w:szCs w:val="19"/>
        </w:rPr>
        <w:separator/>
      </w:r>
    </w:p>
  </w:endnote>
  <w:endnote w:type="continuationSeparator" w:id="0">
    <w:p w14:paraId="56932CB6" w14:textId="77777777" w:rsidR="008A3A1F" w:rsidRPr="006E25F9" w:rsidRDefault="008A3A1F">
      <w:pPr>
        <w:rPr>
          <w:sz w:val="19"/>
          <w:szCs w:val="19"/>
        </w:rPr>
      </w:pPr>
      <w:r w:rsidRPr="006E25F9">
        <w:rPr>
          <w:sz w:val="19"/>
          <w:szCs w:val="19"/>
        </w:rPr>
        <w:continuationSeparator/>
      </w:r>
    </w:p>
  </w:endnote>
  <w:endnote w:type="continuationNotice" w:id="1">
    <w:p w14:paraId="635F8C8D" w14:textId="77777777" w:rsidR="008A3A1F" w:rsidRDefault="008A3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5AD4" w14:textId="77777777" w:rsidR="005E7DE5" w:rsidRPr="006E25F9" w:rsidRDefault="005E7DE5">
    <w:pPr>
      <w:pStyle w:val="Voettekst"/>
      <w:framePr w:wrap="around" w:vAnchor="text" w:hAnchor="margin" w:xAlign="right" w:y="1"/>
      <w:rPr>
        <w:rStyle w:val="Paginanummer"/>
        <w:sz w:val="19"/>
        <w:szCs w:val="19"/>
      </w:rPr>
    </w:pPr>
    <w:r w:rsidRPr="006E25F9">
      <w:rPr>
        <w:rStyle w:val="Paginanummer"/>
        <w:sz w:val="19"/>
        <w:szCs w:val="19"/>
      </w:rPr>
      <w:fldChar w:fldCharType="begin"/>
    </w:r>
    <w:r w:rsidRPr="006E25F9">
      <w:rPr>
        <w:rStyle w:val="Paginanummer"/>
        <w:sz w:val="19"/>
        <w:szCs w:val="19"/>
      </w:rPr>
      <w:instrText xml:space="preserve">PAGE  </w:instrText>
    </w:r>
    <w:r w:rsidRPr="006E25F9">
      <w:rPr>
        <w:rStyle w:val="Paginanummer"/>
        <w:sz w:val="19"/>
        <w:szCs w:val="19"/>
      </w:rPr>
      <w:fldChar w:fldCharType="end"/>
    </w:r>
  </w:p>
  <w:p w14:paraId="5AAB2C4A" w14:textId="77777777" w:rsidR="005E7DE5" w:rsidRPr="006E25F9" w:rsidRDefault="005E7DE5">
    <w:pPr>
      <w:pStyle w:val="Voettekst"/>
      <w:ind w:right="360"/>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829870"/>
      <w:docPartObj>
        <w:docPartGallery w:val="Page Numbers (Bottom of Page)"/>
        <w:docPartUnique/>
      </w:docPartObj>
    </w:sdtPr>
    <w:sdtEndPr/>
    <w:sdtContent>
      <w:p w14:paraId="6ED969B1" w14:textId="43E211A8" w:rsidR="00F555B3" w:rsidRDefault="00F555B3">
        <w:pPr>
          <w:pStyle w:val="Voettekst"/>
          <w:jc w:val="right"/>
        </w:pPr>
        <w:r>
          <w:fldChar w:fldCharType="begin"/>
        </w:r>
        <w:r>
          <w:instrText>PAGE   \* MERGEFORMAT</w:instrText>
        </w:r>
        <w:r>
          <w:fldChar w:fldCharType="separate"/>
        </w:r>
        <w:r>
          <w:t>2</w:t>
        </w:r>
        <w:r>
          <w:fldChar w:fldCharType="end"/>
        </w:r>
      </w:p>
    </w:sdtContent>
  </w:sdt>
  <w:p w14:paraId="11B90501" w14:textId="77777777" w:rsidR="005E7DE5" w:rsidRPr="006E25F9" w:rsidRDefault="005E7DE5">
    <w:pPr>
      <w:pStyle w:val="Voettekst"/>
      <w:ind w:right="360"/>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407D" w14:textId="77777777" w:rsidR="008A3A1F" w:rsidRPr="006E25F9" w:rsidRDefault="008A3A1F">
      <w:pPr>
        <w:rPr>
          <w:sz w:val="19"/>
          <w:szCs w:val="19"/>
        </w:rPr>
      </w:pPr>
      <w:r w:rsidRPr="006E25F9">
        <w:rPr>
          <w:sz w:val="19"/>
          <w:szCs w:val="19"/>
        </w:rPr>
        <w:separator/>
      </w:r>
    </w:p>
  </w:footnote>
  <w:footnote w:type="continuationSeparator" w:id="0">
    <w:p w14:paraId="54334009" w14:textId="77777777" w:rsidR="008A3A1F" w:rsidRPr="006E25F9" w:rsidRDefault="008A3A1F">
      <w:pPr>
        <w:rPr>
          <w:sz w:val="19"/>
          <w:szCs w:val="19"/>
        </w:rPr>
      </w:pPr>
      <w:r w:rsidRPr="006E25F9">
        <w:rPr>
          <w:sz w:val="19"/>
          <w:szCs w:val="19"/>
        </w:rPr>
        <w:continuationSeparator/>
      </w:r>
    </w:p>
  </w:footnote>
  <w:footnote w:type="continuationNotice" w:id="1">
    <w:p w14:paraId="3F59B30C" w14:textId="77777777" w:rsidR="008A3A1F" w:rsidRDefault="008A3A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0102"/>
    <w:multiLevelType w:val="hybridMultilevel"/>
    <w:tmpl w:val="47FAB8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772B8B"/>
    <w:multiLevelType w:val="hybridMultilevel"/>
    <w:tmpl w:val="556A399A"/>
    <w:lvl w:ilvl="0" w:tplc="2CEEEC22">
      <w:start w:val="1"/>
      <w:numFmt w:val="decimal"/>
      <w:lvlText w:val="%1"/>
      <w:lvlJc w:val="left"/>
      <w:pPr>
        <w:ind w:left="720" w:hanging="360"/>
      </w:pPr>
    </w:lvl>
    <w:lvl w:ilvl="1" w:tplc="7352AE14">
      <w:start w:val="1"/>
      <w:numFmt w:val="lowerLetter"/>
      <w:lvlText w:val="%2."/>
      <w:lvlJc w:val="left"/>
      <w:pPr>
        <w:ind w:left="1440" w:hanging="360"/>
      </w:pPr>
    </w:lvl>
    <w:lvl w:ilvl="2" w:tplc="AF062D74">
      <w:start w:val="1"/>
      <w:numFmt w:val="lowerRoman"/>
      <w:lvlText w:val="%3."/>
      <w:lvlJc w:val="right"/>
      <w:pPr>
        <w:ind w:left="2160" w:hanging="180"/>
      </w:pPr>
    </w:lvl>
    <w:lvl w:ilvl="3" w:tplc="2D161034">
      <w:start w:val="1"/>
      <w:numFmt w:val="decimal"/>
      <w:lvlText w:val="%4."/>
      <w:lvlJc w:val="left"/>
      <w:pPr>
        <w:ind w:left="2880" w:hanging="360"/>
      </w:pPr>
    </w:lvl>
    <w:lvl w:ilvl="4" w:tplc="DDF45CD8">
      <w:start w:val="1"/>
      <w:numFmt w:val="lowerLetter"/>
      <w:lvlText w:val="%5."/>
      <w:lvlJc w:val="left"/>
      <w:pPr>
        <w:ind w:left="3600" w:hanging="360"/>
      </w:pPr>
    </w:lvl>
    <w:lvl w:ilvl="5" w:tplc="53345A5A">
      <w:start w:val="1"/>
      <w:numFmt w:val="lowerRoman"/>
      <w:lvlText w:val="%6."/>
      <w:lvlJc w:val="right"/>
      <w:pPr>
        <w:ind w:left="4320" w:hanging="180"/>
      </w:pPr>
    </w:lvl>
    <w:lvl w:ilvl="6" w:tplc="A81CCCEC">
      <w:start w:val="1"/>
      <w:numFmt w:val="decimal"/>
      <w:lvlText w:val="%7."/>
      <w:lvlJc w:val="left"/>
      <w:pPr>
        <w:ind w:left="5040" w:hanging="360"/>
      </w:pPr>
    </w:lvl>
    <w:lvl w:ilvl="7" w:tplc="17A2F0D6">
      <w:start w:val="1"/>
      <w:numFmt w:val="lowerLetter"/>
      <w:lvlText w:val="%8."/>
      <w:lvlJc w:val="left"/>
      <w:pPr>
        <w:ind w:left="5760" w:hanging="360"/>
      </w:pPr>
    </w:lvl>
    <w:lvl w:ilvl="8" w:tplc="D624D1BA">
      <w:start w:val="1"/>
      <w:numFmt w:val="lowerRoman"/>
      <w:lvlText w:val="%9."/>
      <w:lvlJc w:val="right"/>
      <w:pPr>
        <w:ind w:left="6480" w:hanging="180"/>
      </w:pPr>
    </w:lvl>
  </w:abstractNum>
  <w:abstractNum w:abstractNumId="2" w15:restartNumberingAfterBreak="0">
    <w:nsid w:val="1B1C29D4"/>
    <w:multiLevelType w:val="hybridMultilevel"/>
    <w:tmpl w:val="CA5470FE"/>
    <w:lvl w:ilvl="0" w:tplc="093A73BA">
      <w:start w:val="5"/>
      <w:numFmt w:val="bullet"/>
      <w:lvlText w:val="-"/>
      <w:lvlJc w:val="left"/>
      <w:pPr>
        <w:ind w:left="1069" w:hanging="360"/>
      </w:pPr>
      <w:rPr>
        <w:rFonts w:ascii="Calibri" w:eastAsia="Calibri"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 w15:restartNumberingAfterBreak="0">
    <w:nsid w:val="20D55247"/>
    <w:multiLevelType w:val="hybridMultilevel"/>
    <w:tmpl w:val="6C14BBDE"/>
    <w:lvl w:ilvl="0" w:tplc="0413000F">
      <w:start w:val="1"/>
      <w:numFmt w:val="decimal"/>
      <w:lvlText w:val="%1."/>
      <w:lvlJc w:val="left"/>
      <w:pPr>
        <w:ind w:left="360" w:hanging="360"/>
      </w:pPr>
    </w:lvl>
    <w:lvl w:ilvl="1" w:tplc="E9C84F58">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CF33CD4"/>
    <w:multiLevelType w:val="hybridMultilevel"/>
    <w:tmpl w:val="88FCB0DC"/>
    <w:lvl w:ilvl="0" w:tplc="093A73BA">
      <w:numFmt w:val="bullet"/>
      <w:lvlText w:val="-"/>
      <w:lvlJc w:val="left"/>
      <w:pPr>
        <w:ind w:left="1069" w:hanging="360"/>
      </w:pPr>
      <w:rPr>
        <w:rFonts w:ascii="Calibri" w:eastAsia="Calibri"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5" w15:restartNumberingAfterBreak="0">
    <w:nsid w:val="4DF16910"/>
    <w:multiLevelType w:val="hybridMultilevel"/>
    <w:tmpl w:val="982698EA"/>
    <w:lvl w:ilvl="0" w:tplc="C83E9F8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E95017A"/>
    <w:multiLevelType w:val="hybridMultilevel"/>
    <w:tmpl w:val="BD00425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FAB6172"/>
    <w:multiLevelType w:val="hybridMultilevel"/>
    <w:tmpl w:val="3856AC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0212B"/>
    <w:multiLevelType w:val="hybridMultilevel"/>
    <w:tmpl w:val="CE426F42"/>
    <w:lvl w:ilvl="0" w:tplc="4096081E">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870144909">
    <w:abstractNumId w:val="3"/>
  </w:num>
  <w:num w:numId="2" w16cid:durableId="1243640244">
    <w:abstractNumId w:val="1"/>
  </w:num>
  <w:num w:numId="3" w16cid:durableId="868833029">
    <w:abstractNumId w:val="7"/>
  </w:num>
  <w:num w:numId="4" w16cid:durableId="1462845150">
    <w:abstractNumId w:val="4"/>
  </w:num>
  <w:num w:numId="5" w16cid:durableId="1732388858">
    <w:abstractNumId w:val="2"/>
  </w:num>
  <w:num w:numId="6" w16cid:durableId="247540238">
    <w:abstractNumId w:val="8"/>
  </w:num>
  <w:num w:numId="7" w16cid:durableId="1612592268">
    <w:abstractNumId w:val="0"/>
  </w:num>
  <w:num w:numId="8" w16cid:durableId="145902705">
    <w:abstractNumId w:val="6"/>
  </w:num>
  <w:num w:numId="9" w16cid:durableId="48721088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3A"/>
    <w:rsid w:val="00000626"/>
    <w:rsid w:val="00000D3B"/>
    <w:rsid w:val="000055D5"/>
    <w:rsid w:val="00006841"/>
    <w:rsid w:val="00007244"/>
    <w:rsid w:val="00010164"/>
    <w:rsid w:val="0001075B"/>
    <w:rsid w:val="00011DAC"/>
    <w:rsid w:val="000132E6"/>
    <w:rsid w:val="00013736"/>
    <w:rsid w:val="00014A34"/>
    <w:rsid w:val="00015090"/>
    <w:rsid w:val="00015261"/>
    <w:rsid w:val="0001589F"/>
    <w:rsid w:val="00015B54"/>
    <w:rsid w:val="00015C0E"/>
    <w:rsid w:val="00016B46"/>
    <w:rsid w:val="00016D46"/>
    <w:rsid w:val="000176AB"/>
    <w:rsid w:val="00020B37"/>
    <w:rsid w:val="00020E75"/>
    <w:rsid w:val="0002264E"/>
    <w:rsid w:val="00022958"/>
    <w:rsid w:val="00023699"/>
    <w:rsid w:val="000236FD"/>
    <w:rsid w:val="00023A30"/>
    <w:rsid w:val="00024C77"/>
    <w:rsid w:val="0002624A"/>
    <w:rsid w:val="000264D8"/>
    <w:rsid w:val="00026D25"/>
    <w:rsid w:val="00027A62"/>
    <w:rsid w:val="000301A0"/>
    <w:rsid w:val="00030355"/>
    <w:rsid w:val="0003186A"/>
    <w:rsid w:val="00031E79"/>
    <w:rsid w:val="00033D86"/>
    <w:rsid w:val="00034FDD"/>
    <w:rsid w:val="000356EF"/>
    <w:rsid w:val="00036A1F"/>
    <w:rsid w:val="000377FA"/>
    <w:rsid w:val="000408C4"/>
    <w:rsid w:val="000418C1"/>
    <w:rsid w:val="00041D64"/>
    <w:rsid w:val="00042866"/>
    <w:rsid w:val="00042EB4"/>
    <w:rsid w:val="000435CD"/>
    <w:rsid w:val="0004428D"/>
    <w:rsid w:val="00044B22"/>
    <w:rsid w:val="00044FCE"/>
    <w:rsid w:val="000451B7"/>
    <w:rsid w:val="00045EC1"/>
    <w:rsid w:val="000464FE"/>
    <w:rsid w:val="00050256"/>
    <w:rsid w:val="000503EB"/>
    <w:rsid w:val="0005062B"/>
    <w:rsid w:val="00050FDE"/>
    <w:rsid w:val="000518B0"/>
    <w:rsid w:val="00051D2E"/>
    <w:rsid w:val="00052522"/>
    <w:rsid w:val="000537F2"/>
    <w:rsid w:val="0005573F"/>
    <w:rsid w:val="000557CC"/>
    <w:rsid w:val="00055836"/>
    <w:rsid w:val="00055CFE"/>
    <w:rsid w:val="00055D26"/>
    <w:rsid w:val="00056647"/>
    <w:rsid w:val="0005741F"/>
    <w:rsid w:val="00057E9D"/>
    <w:rsid w:val="00060682"/>
    <w:rsid w:val="00061DFA"/>
    <w:rsid w:val="00065172"/>
    <w:rsid w:val="000664FA"/>
    <w:rsid w:val="0007080F"/>
    <w:rsid w:val="00070C4B"/>
    <w:rsid w:val="000740EB"/>
    <w:rsid w:val="0007414D"/>
    <w:rsid w:val="00074297"/>
    <w:rsid w:val="000742F1"/>
    <w:rsid w:val="00074861"/>
    <w:rsid w:val="000750EA"/>
    <w:rsid w:val="00075719"/>
    <w:rsid w:val="000768F9"/>
    <w:rsid w:val="00082A67"/>
    <w:rsid w:val="00082D01"/>
    <w:rsid w:val="00082D35"/>
    <w:rsid w:val="00085718"/>
    <w:rsid w:val="00086154"/>
    <w:rsid w:val="0008716D"/>
    <w:rsid w:val="00087285"/>
    <w:rsid w:val="000873FC"/>
    <w:rsid w:val="00091C20"/>
    <w:rsid w:val="00092F5C"/>
    <w:rsid w:val="000932E4"/>
    <w:rsid w:val="00093332"/>
    <w:rsid w:val="00093CC4"/>
    <w:rsid w:val="00094616"/>
    <w:rsid w:val="00094A94"/>
    <w:rsid w:val="00094F4D"/>
    <w:rsid w:val="00095268"/>
    <w:rsid w:val="000957E9"/>
    <w:rsid w:val="000A0637"/>
    <w:rsid w:val="000A11EE"/>
    <w:rsid w:val="000A1A74"/>
    <w:rsid w:val="000A326B"/>
    <w:rsid w:val="000A3D34"/>
    <w:rsid w:val="000A3E37"/>
    <w:rsid w:val="000A4B4A"/>
    <w:rsid w:val="000A4E17"/>
    <w:rsid w:val="000A5711"/>
    <w:rsid w:val="000A6110"/>
    <w:rsid w:val="000B0B16"/>
    <w:rsid w:val="000B15BD"/>
    <w:rsid w:val="000B1AA1"/>
    <w:rsid w:val="000B2EB4"/>
    <w:rsid w:val="000B407E"/>
    <w:rsid w:val="000B41E0"/>
    <w:rsid w:val="000B48EB"/>
    <w:rsid w:val="000B5677"/>
    <w:rsid w:val="000B7F7A"/>
    <w:rsid w:val="000C0167"/>
    <w:rsid w:val="000C06B9"/>
    <w:rsid w:val="000C1ED9"/>
    <w:rsid w:val="000C21BB"/>
    <w:rsid w:val="000C2B13"/>
    <w:rsid w:val="000C34D9"/>
    <w:rsid w:val="000C34E3"/>
    <w:rsid w:val="000C3954"/>
    <w:rsid w:val="000C4523"/>
    <w:rsid w:val="000C4CFF"/>
    <w:rsid w:val="000C5523"/>
    <w:rsid w:val="000C60AE"/>
    <w:rsid w:val="000C646C"/>
    <w:rsid w:val="000C66C6"/>
    <w:rsid w:val="000C6F27"/>
    <w:rsid w:val="000D0E06"/>
    <w:rsid w:val="000D1A42"/>
    <w:rsid w:val="000D1C80"/>
    <w:rsid w:val="000D1E19"/>
    <w:rsid w:val="000D1EFA"/>
    <w:rsid w:val="000D1F17"/>
    <w:rsid w:val="000D202D"/>
    <w:rsid w:val="000D2638"/>
    <w:rsid w:val="000D32D7"/>
    <w:rsid w:val="000D3508"/>
    <w:rsid w:val="000D35B4"/>
    <w:rsid w:val="000D3EE2"/>
    <w:rsid w:val="000D3FFD"/>
    <w:rsid w:val="000D41BA"/>
    <w:rsid w:val="000D4E89"/>
    <w:rsid w:val="000D51A6"/>
    <w:rsid w:val="000D628C"/>
    <w:rsid w:val="000D662E"/>
    <w:rsid w:val="000D67E2"/>
    <w:rsid w:val="000D6F24"/>
    <w:rsid w:val="000E0066"/>
    <w:rsid w:val="000E010C"/>
    <w:rsid w:val="000E010E"/>
    <w:rsid w:val="000E09CF"/>
    <w:rsid w:val="000E1B82"/>
    <w:rsid w:val="000E1E85"/>
    <w:rsid w:val="000E1F3E"/>
    <w:rsid w:val="000E2A23"/>
    <w:rsid w:val="000E3197"/>
    <w:rsid w:val="000E31FC"/>
    <w:rsid w:val="000E3737"/>
    <w:rsid w:val="000E3A6E"/>
    <w:rsid w:val="000E435C"/>
    <w:rsid w:val="000E46C7"/>
    <w:rsid w:val="000E5BE4"/>
    <w:rsid w:val="000E5C3A"/>
    <w:rsid w:val="000E6A04"/>
    <w:rsid w:val="000E6A54"/>
    <w:rsid w:val="000E6E19"/>
    <w:rsid w:val="000E76BB"/>
    <w:rsid w:val="000E7B90"/>
    <w:rsid w:val="000F0018"/>
    <w:rsid w:val="000F06C2"/>
    <w:rsid w:val="000F1341"/>
    <w:rsid w:val="000F1B82"/>
    <w:rsid w:val="000F2CD0"/>
    <w:rsid w:val="000F2F8A"/>
    <w:rsid w:val="000F446B"/>
    <w:rsid w:val="000F4827"/>
    <w:rsid w:val="000F5923"/>
    <w:rsid w:val="000F75DC"/>
    <w:rsid w:val="000F791C"/>
    <w:rsid w:val="00100593"/>
    <w:rsid w:val="001006C3"/>
    <w:rsid w:val="0010107F"/>
    <w:rsid w:val="00103202"/>
    <w:rsid w:val="00104F1A"/>
    <w:rsid w:val="00105BC3"/>
    <w:rsid w:val="00110C65"/>
    <w:rsid w:val="00112845"/>
    <w:rsid w:val="00113ADC"/>
    <w:rsid w:val="00113B26"/>
    <w:rsid w:val="00114D81"/>
    <w:rsid w:val="001160C1"/>
    <w:rsid w:val="001226FB"/>
    <w:rsid w:val="00122AAF"/>
    <w:rsid w:val="00122DE3"/>
    <w:rsid w:val="001237AF"/>
    <w:rsid w:val="00123DC8"/>
    <w:rsid w:val="00125103"/>
    <w:rsid w:val="00125129"/>
    <w:rsid w:val="00127F49"/>
    <w:rsid w:val="00130C42"/>
    <w:rsid w:val="0013248F"/>
    <w:rsid w:val="0013289A"/>
    <w:rsid w:val="00133C94"/>
    <w:rsid w:val="001350F9"/>
    <w:rsid w:val="00136C2D"/>
    <w:rsid w:val="0014101E"/>
    <w:rsid w:val="00141D51"/>
    <w:rsid w:val="0014285D"/>
    <w:rsid w:val="00143D9B"/>
    <w:rsid w:val="00143E09"/>
    <w:rsid w:val="00144471"/>
    <w:rsid w:val="001459B9"/>
    <w:rsid w:val="001460C8"/>
    <w:rsid w:val="0014659E"/>
    <w:rsid w:val="001515B2"/>
    <w:rsid w:val="001538EF"/>
    <w:rsid w:val="00156131"/>
    <w:rsid w:val="001601FD"/>
    <w:rsid w:val="0016077B"/>
    <w:rsid w:val="001616BB"/>
    <w:rsid w:val="00163261"/>
    <w:rsid w:val="0016355A"/>
    <w:rsid w:val="00163D71"/>
    <w:rsid w:val="00165B89"/>
    <w:rsid w:val="00165EEA"/>
    <w:rsid w:val="00167283"/>
    <w:rsid w:val="001676F9"/>
    <w:rsid w:val="00167B37"/>
    <w:rsid w:val="00167BD7"/>
    <w:rsid w:val="001708F7"/>
    <w:rsid w:val="001734B3"/>
    <w:rsid w:val="00174B7F"/>
    <w:rsid w:val="00176CAE"/>
    <w:rsid w:val="001770F5"/>
    <w:rsid w:val="00181B1A"/>
    <w:rsid w:val="001822B6"/>
    <w:rsid w:val="001826E2"/>
    <w:rsid w:val="001829BC"/>
    <w:rsid w:val="0018322E"/>
    <w:rsid w:val="001832C8"/>
    <w:rsid w:val="00183865"/>
    <w:rsid w:val="001848AD"/>
    <w:rsid w:val="00186879"/>
    <w:rsid w:val="00186B95"/>
    <w:rsid w:val="001878A5"/>
    <w:rsid w:val="00187CAF"/>
    <w:rsid w:val="00190313"/>
    <w:rsid w:val="00190A2A"/>
    <w:rsid w:val="00190E37"/>
    <w:rsid w:val="00191F3A"/>
    <w:rsid w:val="00192285"/>
    <w:rsid w:val="00193928"/>
    <w:rsid w:val="00193DF8"/>
    <w:rsid w:val="00194B9C"/>
    <w:rsid w:val="001A032D"/>
    <w:rsid w:val="001A1181"/>
    <w:rsid w:val="001A1F3E"/>
    <w:rsid w:val="001A2D74"/>
    <w:rsid w:val="001A3E99"/>
    <w:rsid w:val="001A4DCB"/>
    <w:rsid w:val="001A6882"/>
    <w:rsid w:val="001A6997"/>
    <w:rsid w:val="001A712B"/>
    <w:rsid w:val="001A714D"/>
    <w:rsid w:val="001A7FDE"/>
    <w:rsid w:val="001B046E"/>
    <w:rsid w:val="001B0CC1"/>
    <w:rsid w:val="001B3C47"/>
    <w:rsid w:val="001C0BEF"/>
    <w:rsid w:val="001C110F"/>
    <w:rsid w:val="001C133F"/>
    <w:rsid w:val="001C1448"/>
    <w:rsid w:val="001C190A"/>
    <w:rsid w:val="001C1DC4"/>
    <w:rsid w:val="001C1E78"/>
    <w:rsid w:val="001C322D"/>
    <w:rsid w:val="001C3CB2"/>
    <w:rsid w:val="001C44EB"/>
    <w:rsid w:val="001C4DD1"/>
    <w:rsid w:val="001C555F"/>
    <w:rsid w:val="001C5BA8"/>
    <w:rsid w:val="001C6160"/>
    <w:rsid w:val="001C6A68"/>
    <w:rsid w:val="001C708B"/>
    <w:rsid w:val="001C7995"/>
    <w:rsid w:val="001D01C0"/>
    <w:rsid w:val="001D2047"/>
    <w:rsid w:val="001D3067"/>
    <w:rsid w:val="001D37AC"/>
    <w:rsid w:val="001D39C6"/>
    <w:rsid w:val="001D41D0"/>
    <w:rsid w:val="001D45C2"/>
    <w:rsid w:val="001D4887"/>
    <w:rsid w:val="001D4A73"/>
    <w:rsid w:val="001D62C8"/>
    <w:rsid w:val="001D66A0"/>
    <w:rsid w:val="001D66E9"/>
    <w:rsid w:val="001D6981"/>
    <w:rsid w:val="001E05BD"/>
    <w:rsid w:val="001E0BE4"/>
    <w:rsid w:val="001E322F"/>
    <w:rsid w:val="001E349C"/>
    <w:rsid w:val="001E56AB"/>
    <w:rsid w:val="001E5F53"/>
    <w:rsid w:val="001E60B0"/>
    <w:rsid w:val="001E6698"/>
    <w:rsid w:val="001E672A"/>
    <w:rsid w:val="001E7CBC"/>
    <w:rsid w:val="001F1501"/>
    <w:rsid w:val="001F1AD6"/>
    <w:rsid w:val="001F1CCE"/>
    <w:rsid w:val="001F1E00"/>
    <w:rsid w:val="001F2854"/>
    <w:rsid w:val="001F35EE"/>
    <w:rsid w:val="001F5AF2"/>
    <w:rsid w:val="001F7325"/>
    <w:rsid w:val="00200983"/>
    <w:rsid w:val="00201CDA"/>
    <w:rsid w:val="00202111"/>
    <w:rsid w:val="002037E8"/>
    <w:rsid w:val="0020398A"/>
    <w:rsid w:val="0020574B"/>
    <w:rsid w:val="00205837"/>
    <w:rsid w:val="00206029"/>
    <w:rsid w:val="002111EC"/>
    <w:rsid w:val="00211C5A"/>
    <w:rsid w:val="00211DC4"/>
    <w:rsid w:val="00211F13"/>
    <w:rsid w:val="0021223D"/>
    <w:rsid w:val="0021301C"/>
    <w:rsid w:val="00213FEA"/>
    <w:rsid w:val="00214C4D"/>
    <w:rsid w:val="0021574A"/>
    <w:rsid w:val="002166BE"/>
    <w:rsid w:val="00216B70"/>
    <w:rsid w:val="00216FC4"/>
    <w:rsid w:val="00217496"/>
    <w:rsid w:val="00217E9F"/>
    <w:rsid w:val="002208B0"/>
    <w:rsid w:val="002211D6"/>
    <w:rsid w:val="00221B76"/>
    <w:rsid w:val="0022231A"/>
    <w:rsid w:val="00222D67"/>
    <w:rsid w:val="00223A15"/>
    <w:rsid w:val="002264A9"/>
    <w:rsid w:val="00226C47"/>
    <w:rsid w:val="002275B8"/>
    <w:rsid w:val="00227FD4"/>
    <w:rsid w:val="00230B94"/>
    <w:rsid w:val="00231DD9"/>
    <w:rsid w:val="00232291"/>
    <w:rsid w:val="00232A3E"/>
    <w:rsid w:val="00232B7F"/>
    <w:rsid w:val="00232F44"/>
    <w:rsid w:val="00233414"/>
    <w:rsid w:val="00233991"/>
    <w:rsid w:val="00234307"/>
    <w:rsid w:val="00234F3A"/>
    <w:rsid w:val="002366B9"/>
    <w:rsid w:val="0023704F"/>
    <w:rsid w:val="0023772A"/>
    <w:rsid w:val="00240708"/>
    <w:rsid w:val="00240BF3"/>
    <w:rsid w:val="00241297"/>
    <w:rsid w:val="00242197"/>
    <w:rsid w:val="00242901"/>
    <w:rsid w:val="00242E4F"/>
    <w:rsid w:val="00243226"/>
    <w:rsid w:val="00244A4C"/>
    <w:rsid w:val="00244BBB"/>
    <w:rsid w:val="0024555F"/>
    <w:rsid w:val="002465FA"/>
    <w:rsid w:val="002468B7"/>
    <w:rsid w:val="00247028"/>
    <w:rsid w:val="002478C7"/>
    <w:rsid w:val="002503C2"/>
    <w:rsid w:val="00250C9E"/>
    <w:rsid w:val="00251DE0"/>
    <w:rsid w:val="00251E71"/>
    <w:rsid w:val="00252F5B"/>
    <w:rsid w:val="002534FF"/>
    <w:rsid w:val="00253BCF"/>
    <w:rsid w:val="0025410F"/>
    <w:rsid w:val="00254601"/>
    <w:rsid w:val="00254A23"/>
    <w:rsid w:val="002558D2"/>
    <w:rsid w:val="0025618C"/>
    <w:rsid w:val="002573FE"/>
    <w:rsid w:val="00260AC8"/>
    <w:rsid w:val="002626D3"/>
    <w:rsid w:val="002638F7"/>
    <w:rsid w:val="002663DF"/>
    <w:rsid w:val="00271530"/>
    <w:rsid w:val="0027166A"/>
    <w:rsid w:val="00271B02"/>
    <w:rsid w:val="00273240"/>
    <w:rsid w:val="00273C24"/>
    <w:rsid w:val="0027610D"/>
    <w:rsid w:val="00276813"/>
    <w:rsid w:val="002774E6"/>
    <w:rsid w:val="002777A5"/>
    <w:rsid w:val="00285F0A"/>
    <w:rsid w:val="002873A6"/>
    <w:rsid w:val="00290DFD"/>
    <w:rsid w:val="002914CE"/>
    <w:rsid w:val="002920A2"/>
    <w:rsid w:val="002928BA"/>
    <w:rsid w:val="00292A4E"/>
    <w:rsid w:val="00292A8F"/>
    <w:rsid w:val="00294337"/>
    <w:rsid w:val="00294EEA"/>
    <w:rsid w:val="00295350"/>
    <w:rsid w:val="00297BE5"/>
    <w:rsid w:val="002A0297"/>
    <w:rsid w:val="002A0A35"/>
    <w:rsid w:val="002A0EF8"/>
    <w:rsid w:val="002A14B3"/>
    <w:rsid w:val="002A14BF"/>
    <w:rsid w:val="002A27BD"/>
    <w:rsid w:val="002A30B6"/>
    <w:rsid w:val="002A339B"/>
    <w:rsid w:val="002A5546"/>
    <w:rsid w:val="002A6C83"/>
    <w:rsid w:val="002A7C52"/>
    <w:rsid w:val="002B0877"/>
    <w:rsid w:val="002B2871"/>
    <w:rsid w:val="002B4AB8"/>
    <w:rsid w:val="002B57BE"/>
    <w:rsid w:val="002B57E0"/>
    <w:rsid w:val="002B5806"/>
    <w:rsid w:val="002B5A80"/>
    <w:rsid w:val="002B63CB"/>
    <w:rsid w:val="002B6656"/>
    <w:rsid w:val="002B6BD0"/>
    <w:rsid w:val="002C046E"/>
    <w:rsid w:val="002C18E2"/>
    <w:rsid w:val="002C1A40"/>
    <w:rsid w:val="002C1A6E"/>
    <w:rsid w:val="002C2DB5"/>
    <w:rsid w:val="002C45DC"/>
    <w:rsid w:val="002C5136"/>
    <w:rsid w:val="002C522A"/>
    <w:rsid w:val="002C5AC9"/>
    <w:rsid w:val="002C68F7"/>
    <w:rsid w:val="002C6C8C"/>
    <w:rsid w:val="002C6F85"/>
    <w:rsid w:val="002C6FD6"/>
    <w:rsid w:val="002C7B85"/>
    <w:rsid w:val="002D2837"/>
    <w:rsid w:val="002D295E"/>
    <w:rsid w:val="002D325D"/>
    <w:rsid w:val="002D4F89"/>
    <w:rsid w:val="002D5788"/>
    <w:rsid w:val="002D6CC2"/>
    <w:rsid w:val="002D6CEE"/>
    <w:rsid w:val="002D770E"/>
    <w:rsid w:val="002D790F"/>
    <w:rsid w:val="002D7EB8"/>
    <w:rsid w:val="002E0404"/>
    <w:rsid w:val="002E0980"/>
    <w:rsid w:val="002E0B25"/>
    <w:rsid w:val="002E0B47"/>
    <w:rsid w:val="002E344C"/>
    <w:rsid w:val="002E5527"/>
    <w:rsid w:val="002E623A"/>
    <w:rsid w:val="002E665C"/>
    <w:rsid w:val="002E6A9C"/>
    <w:rsid w:val="002E76B4"/>
    <w:rsid w:val="002E7CDF"/>
    <w:rsid w:val="002F0429"/>
    <w:rsid w:val="002F0688"/>
    <w:rsid w:val="002F0E39"/>
    <w:rsid w:val="002F10F6"/>
    <w:rsid w:val="002F1236"/>
    <w:rsid w:val="002F183E"/>
    <w:rsid w:val="002F195E"/>
    <w:rsid w:val="002F5724"/>
    <w:rsid w:val="002F5D21"/>
    <w:rsid w:val="00300341"/>
    <w:rsid w:val="00301BFC"/>
    <w:rsid w:val="003023CC"/>
    <w:rsid w:val="00303884"/>
    <w:rsid w:val="00303AB6"/>
    <w:rsid w:val="00304968"/>
    <w:rsid w:val="0030610A"/>
    <w:rsid w:val="00306AE5"/>
    <w:rsid w:val="003125C1"/>
    <w:rsid w:val="00312B0F"/>
    <w:rsid w:val="00313B47"/>
    <w:rsid w:val="00313E8E"/>
    <w:rsid w:val="0031410C"/>
    <w:rsid w:val="00314868"/>
    <w:rsid w:val="00315548"/>
    <w:rsid w:val="00315E9E"/>
    <w:rsid w:val="0031608A"/>
    <w:rsid w:val="003179B5"/>
    <w:rsid w:val="00317BBF"/>
    <w:rsid w:val="00317C87"/>
    <w:rsid w:val="00317DA5"/>
    <w:rsid w:val="0032148C"/>
    <w:rsid w:val="00322662"/>
    <w:rsid w:val="00323A6A"/>
    <w:rsid w:val="00326912"/>
    <w:rsid w:val="00326ED4"/>
    <w:rsid w:val="0032723F"/>
    <w:rsid w:val="00330636"/>
    <w:rsid w:val="00330839"/>
    <w:rsid w:val="003313CC"/>
    <w:rsid w:val="00331728"/>
    <w:rsid w:val="003325E3"/>
    <w:rsid w:val="003326C6"/>
    <w:rsid w:val="00332E02"/>
    <w:rsid w:val="00333D4E"/>
    <w:rsid w:val="00334F0F"/>
    <w:rsid w:val="00335FFF"/>
    <w:rsid w:val="00337105"/>
    <w:rsid w:val="00337668"/>
    <w:rsid w:val="003407EC"/>
    <w:rsid w:val="0034094C"/>
    <w:rsid w:val="00341581"/>
    <w:rsid w:val="003415B0"/>
    <w:rsid w:val="00343652"/>
    <w:rsid w:val="003437B6"/>
    <w:rsid w:val="00343A11"/>
    <w:rsid w:val="00345709"/>
    <w:rsid w:val="0034688A"/>
    <w:rsid w:val="00347DF8"/>
    <w:rsid w:val="003505BA"/>
    <w:rsid w:val="003506EC"/>
    <w:rsid w:val="003506F0"/>
    <w:rsid w:val="00350B79"/>
    <w:rsid w:val="003528FD"/>
    <w:rsid w:val="003556F4"/>
    <w:rsid w:val="003563D7"/>
    <w:rsid w:val="003571AE"/>
    <w:rsid w:val="00357DA9"/>
    <w:rsid w:val="0036058F"/>
    <w:rsid w:val="00361578"/>
    <w:rsid w:val="00362133"/>
    <w:rsid w:val="003634B8"/>
    <w:rsid w:val="00363835"/>
    <w:rsid w:val="00364F9A"/>
    <w:rsid w:val="003650F5"/>
    <w:rsid w:val="0036656A"/>
    <w:rsid w:val="003711E8"/>
    <w:rsid w:val="00372A2A"/>
    <w:rsid w:val="003753D0"/>
    <w:rsid w:val="003753F2"/>
    <w:rsid w:val="00375A00"/>
    <w:rsid w:val="00377315"/>
    <w:rsid w:val="003807BF"/>
    <w:rsid w:val="00380BC1"/>
    <w:rsid w:val="00381064"/>
    <w:rsid w:val="0038137F"/>
    <w:rsid w:val="00381811"/>
    <w:rsid w:val="003820F4"/>
    <w:rsid w:val="0038330A"/>
    <w:rsid w:val="00383C4A"/>
    <w:rsid w:val="0038415E"/>
    <w:rsid w:val="003843BF"/>
    <w:rsid w:val="00384492"/>
    <w:rsid w:val="00385B4C"/>
    <w:rsid w:val="00386503"/>
    <w:rsid w:val="0039068A"/>
    <w:rsid w:val="00390CD2"/>
    <w:rsid w:val="00390E2F"/>
    <w:rsid w:val="00391C98"/>
    <w:rsid w:val="003928E7"/>
    <w:rsid w:val="003936F0"/>
    <w:rsid w:val="00394C35"/>
    <w:rsid w:val="00395A26"/>
    <w:rsid w:val="00395D6B"/>
    <w:rsid w:val="00395F31"/>
    <w:rsid w:val="00397FB5"/>
    <w:rsid w:val="003A0FB1"/>
    <w:rsid w:val="003A1B81"/>
    <w:rsid w:val="003A23B2"/>
    <w:rsid w:val="003A2BC3"/>
    <w:rsid w:val="003A2D03"/>
    <w:rsid w:val="003A3F35"/>
    <w:rsid w:val="003A5C21"/>
    <w:rsid w:val="003A7207"/>
    <w:rsid w:val="003B148E"/>
    <w:rsid w:val="003B15E6"/>
    <w:rsid w:val="003B296F"/>
    <w:rsid w:val="003B2B24"/>
    <w:rsid w:val="003B2EDB"/>
    <w:rsid w:val="003B4229"/>
    <w:rsid w:val="003B4280"/>
    <w:rsid w:val="003B504B"/>
    <w:rsid w:val="003B56D8"/>
    <w:rsid w:val="003B69F4"/>
    <w:rsid w:val="003B7208"/>
    <w:rsid w:val="003B7500"/>
    <w:rsid w:val="003C1228"/>
    <w:rsid w:val="003C15E4"/>
    <w:rsid w:val="003C1B84"/>
    <w:rsid w:val="003C1C7A"/>
    <w:rsid w:val="003C28A0"/>
    <w:rsid w:val="003C2E18"/>
    <w:rsid w:val="003C2E97"/>
    <w:rsid w:val="003C30CE"/>
    <w:rsid w:val="003C40C0"/>
    <w:rsid w:val="003C4F10"/>
    <w:rsid w:val="003C59C6"/>
    <w:rsid w:val="003D020D"/>
    <w:rsid w:val="003D51B1"/>
    <w:rsid w:val="003D54D2"/>
    <w:rsid w:val="003D58E9"/>
    <w:rsid w:val="003D64DB"/>
    <w:rsid w:val="003D731E"/>
    <w:rsid w:val="003D7ABF"/>
    <w:rsid w:val="003E0FAF"/>
    <w:rsid w:val="003E0FF5"/>
    <w:rsid w:val="003E1F51"/>
    <w:rsid w:val="003E277F"/>
    <w:rsid w:val="003E3C36"/>
    <w:rsid w:val="003E5D85"/>
    <w:rsid w:val="003E627A"/>
    <w:rsid w:val="003E6E83"/>
    <w:rsid w:val="003E6FC2"/>
    <w:rsid w:val="003E7900"/>
    <w:rsid w:val="003F0B73"/>
    <w:rsid w:val="003F0DA6"/>
    <w:rsid w:val="003F19E9"/>
    <w:rsid w:val="003F1DEC"/>
    <w:rsid w:val="003F223B"/>
    <w:rsid w:val="003F297E"/>
    <w:rsid w:val="003F2FA7"/>
    <w:rsid w:val="003F5634"/>
    <w:rsid w:val="003F6090"/>
    <w:rsid w:val="003F74E4"/>
    <w:rsid w:val="0040394F"/>
    <w:rsid w:val="00403C82"/>
    <w:rsid w:val="0040415F"/>
    <w:rsid w:val="00404297"/>
    <w:rsid w:val="00404710"/>
    <w:rsid w:val="004052DC"/>
    <w:rsid w:val="004061F6"/>
    <w:rsid w:val="004064A5"/>
    <w:rsid w:val="00410802"/>
    <w:rsid w:val="00410C90"/>
    <w:rsid w:val="00410D9D"/>
    <w:rsid w:val="00412118"/>
    <w:rsid w:val="00413261"/>
    <w:rsid w:val="00413AC5"/>
    <w:rsid w:val="00414817"/>
    <w:rsid w:val="004157E2"/>
    <w:rsid w:val="00416A8B"/>
    <w:rsid w:val="00416AD8"/>
    <w:rsid w:val="00421659"/>
    <w:rsid w:val="00421ABA"/>
    <w:rsid w:val="00421D18"/>
    <w:rsid w:val="0042282A"/>
    <w:rsid w:val="0042332C"/>
    <w:rsid w:val="004233E4"/>
    <w:rsid w:val="00423A6D"/>
    <w:rsid w:val="00423B2B"/>
    <w:rsid w:val="00424A22"/>
    <w:rsid w:val="00425F98"/>
    <w:rsid w:val="0042778F"/>
    <w:rsid w:val="00427915"/>
    <w:rsid w:val="004304EB"/>
    <w:rsid w:val="0043055F"/>
    <w:rsid w:val="00431167"/>
    <w:rsid w:val="004312BD"/>
    <w:rsid w:val="00432584"/>
    <w:rsid w:val="00432B14"/>
    <w:rsid w:val="00432C52"/>
    <w:rsid w:val="00433070"/>
    <w:rsid w:val="00433776"/>
    <w:rsid w:val="004347BB"/>
    <w:rsid w:val="00434C7F"/>
    <w:rsid w:val="00434CA0"/>
    <w:rsid w:val="004363A5"/>
    <w:rsid w:val="0043771F"/>
    <w:rsid w:val="00437B5E"/>
    <w:rsid w:val="00437BFC"/>
    <w:rsid w:val="00440A3A"/>
    <w:rsid w:val="00441214"/>
    <w:rsid w:val="0044198B"/>
    <w:rsid w:val="00442104"/>
    <w:rsid w:val="00442364"/>
    <w:rsid w:val="00442FA8"/>
    <w:rsid w:val="00443131"/>
    <w:rsid w:val="00443513"/>
    <w:rsid w:val="00443532"/>
    <w:rsid w:val="00443CE9"/>
    <w:rsid w:val="004443EC"/>
    <w:rsid w:val="00444910"/>
    <w:rsid w:val="004455D8"/>
    <w:rsid w:val="004455F5"/>
    <w:rsid w:val="00445AB1"/>
    <w:rsid w:val="00446818"/>
    <w:rsid w:val="00446BF3"/>
    <w:rsid w:val="00450DEF"/>
    <w:rsid w:val="0045230B"/>
    <w:rsid w:val="004528D1"/>
    <w:rsid w:val="00453280"/>
    <w:rsid w:val="00453866"/>
    <w:rsid w:val="004547C2"/>
    <w:rsid w:val="004548AB"/>
    <w:rsid w:val="00454E69"/>
    <w:rsid w:val="00455724"/>
    <w:rsid w:val="00455ECD"/>
    <w:rsid w:val="00456DDF"/>
    <w:rsid w:val="0045732A"/>
    <w:rsid w:val="00461E3C"/>
    <w:rsid w:val="004625B2"/>
    <w:rsid w:val="00462E6A"/>
    <w:rsid w:val="00463089"/>
    <w:rsid w:val="00463335"/>
    <w:rsid w:val="0046366D"/>
    <w:rsid w:val="00463A7D"/>
    <w:rsid w:val="00463EA3"/>
    <w:rsid w:val="0046420D"/>
    <w:rsid w:val="00464A5E"/>
    <w:rsid w:val="00465806"/>
    <w:rsid w:val="004666A5"/>
    <w:rsid w:val="004709C1"/>
    <w:rsid w:val="00472D1B"/>
    <w:rsid w:val="00474E44"/>
    <w:rsid w:val="00475722"/>
    <w:rsid w:val="00477814"/>
    <w:rsid w:val="004816F7"/>
    <w:rsid w:val="00482120"/>
    <w:rsid w:val="004844F4"/>
    <w:rsid w:val="00484B5F"/>
    <w:rsid w:val="00484C79"/>
    <w:rsid w:val="00485305"/>
    <w:rsid w:val="00485844"/>
    <w:rsid w:val="00487A73"/>
    <w:rsid w:val="00490897"/>
    <w:rsid w:val="00491AE8"/>
    <w:rsid w:val="0049216E"/>
    <w:rsid w:val="00492BB0"/>
    <w:rsid w:val="00492DBF"/>
    <w:rsid w:val="00494E3E"/>
    <w:rsid w:val="00495156"/>
    <w:rsid w:val="00495288"/>
    <w:rsid w:val="00496AAF"/>
    <w:rsid w:val="00496EB9"/>
    <w:rsid w:val="00497E46"/>
    <w:rsid w:val="004A0404"/>
    <w:rsid w:val="004A121C"/>
    <w:rsid w:val="004A23F1"/>
    <w:rsid w:val="004A27E3"/>
    <w:rsid w:val="004A2833"/>
    <w:rsid w:val="004A33DD"/>
    <w:rsid w:val="004A4068"/>
    <w:rsid w:val="004A452F"/>
    <w:rsid w:val="004A5361"/>
    <w:rsid w:val="004A5391"/>
    <w:rsid w:val="004A6649"/>
    <w:rsid w:val="004A711F"/>
    <w:rsid w:val="004B1477"/>
    <w:rsid w:val="004B276C"/>
    <w:rsid w:val="004B479E"/>
    <w:rsid w:val="004B479F"/>
    <w:rsid w:val="004B5EFC"/>
    <w:rsid w:val="004B6F60"/>
    <w:rsid w:val="004B752E"/>
    <w:rsid w:val="004C1DFA"/>
    <w:rsid w:val="004C313B"/>
    <w:rsid w:val="004C3319"/>
    <w:rsid w:val="004C3384"/>
    <w:rsid w:val="004C3D14"/>
    <w:rsid w:val="004C4EC2"/>
    <w:rsid w:val="004C5B1C"/>
    <w:rsid w:val="004C648C"/>
    <w:rsid w:val="004C767F"/>
    <w:rsid w:val="004D0E20"/>
    <w:rsid w:val="004D0ECB"/>
    <w:rsid w:val="004D156D"/>
    <w:rsid w:val="004D2F22"/>
    <w:rsid w:val="004D3A8F"/>
    <w:rsid w:val="004D3B05"/>
    <w:rsid w:val="004D49CA"/>
    <w:rsid w:val="004D57B5"/>
    <w:rsid w:val="004D634E"/>
    <w:rsid w:val="004D6F74"/>
    <w:rsid w:val="004D7043"/>
    <w:rsid w:val="004E1091"/>
    <w:rsid w:val="004E2B18"/>
    <w:rsid w:val="004E2EE2"/>
    <w:rsid w:val="004E3E49"/>
    <w:rsid w:val="004E41BC"/>
    <w:rsid w:val="004E5158"/>
    <w:rsid w:val="004E704C"/>
    <w:rsid w:val="004E7109"/>
    <w:rsid w:val="004E7C77"/>
    <w:rsid w:val="004F0DB8"/>
    <w:rsid w:val="004F338C"/>
    <w:rsid w:val="004F3ECF"/>
    <w:rsid w:val="004F3EEB"/>
    <w:rsid w:val="004F43AD"/>
    <w:rsid w:val="004F4C2B"/>
    <w:rsid w:val="004F50EA"/>
    <w:rsid w:val="004F5349"/>
    <w:rsid w:val="004F55F9"/>
    <w:rsid w:val="004F5766"/>
    <w:rsid w:val="004F6DA0"/>
    <w:rsid w:val="004F7BA0"/>
    <w:rsid w:val="0050052C"/>
    <w:rsid w:val="00500547"/>
    <w:rsid w:val="00501124"/>
    <w:rsid w:val="005013A7"/>
    <w:rsid w:val="0050205B"/>
    <w:rsid w:val="00502187"/>
    <w:rsid w:val="005024C6"/>
    <w:rsid w:val="005040B0"/>
    <w:rsid w:val="00504FF4"/>
    <w:rsid w:val="00505F38"/>
    <w:rsid w:val="00506663"/>
    <w:rsid w:val="00506D73"/>
    <w:rsid w:val="00506E1E"/>
    <w:rsid w:val="00506F8B"/>
    <w:rsid w:val="005073D7"/>
    <w:rsid w:val="00507979"/>
    <w:rsid w:val="005100A7"/>
    <w:rsid w:val="0051025D"/>
    <w:rsid w:val="00511C8F"/>
    <w:rsid w:val="0051270E"/>
    <w:rsid w:val="005140B5"/>
    <w:rsid w:val="0051463C"/>
    <w:rsid w:val="0051466F"/>
    <w:rsid w:val="00515720"/>
    <w:rsid w:val="00516209"/>
    <w:rsid w:val="00516B60"/>
    <w:rsid w:val="00516FE0"/>
    <w:rsid w:val="00520345"/>
    <w:rsid w:val="0052069A"/>
    <w:rsid w:val="00521281"/>
    <w:rsid w:val="005230EC"/>
    <w:rsid w:val="0052584B"/>
    <w:rsid w:val="0052585A"/>
    <w:rsid w:val="005259D9"/>
    <w:rsid w:val="00525C39"/>
    <w:rsid w:val="00525F59"/>
    <w:rsid w:val="0052624B"/>
    <w:rsid w:val="005262FE"/>
    <w:rsid w:val="005277CE"/>
    <w:rsid w:val="00527C11"/>
    <w:rsid w:val="00530A39"/>
    <w:rsid w:val="00530F04"/>
    <w:rsid w:val="00531160"/>
    <w:rsid w:val="005322E5"/>
    <w:rsid w:val="0053423C"/>
    <w:rsid w:val="0053437C"/>
    <w:rsid w:val="00534491"/>
    <w:rsid w:val="005345CC"/>
    <w:rsid w:val="00537A08"/>
    <w:rsid w:val="005403D5"/>
    <w:rsid w:val="0054040B"/>
    <w:rsid w:val="00540D75"/>
    <w:rsid w:val="0054169A"/>
    <w:rsid w:val="00542539"/>
    <w:rsid w:val="005430A4"/>
    <w:rsid w:val="00543D7C"/>
    <w:rsid w:val="00544056"/>
    <w:rsid w:val="00544B4E"/>
    <w:rsid w:val="00544DBC"/>
    <w:rsid w:val="00545285"/>
    <w:rsid w:val="00546749"/>
    <w:rsid w:val="00547F04"/>
    <w:rsid w:val="005506E6"/>
    <w:rsid w:val="00550B7E"/>
    <w:rsid w:val="005515D3"/>
    <w:rsid w:val="005527F5"/>
    <w:rsid w:val="00552BEE"/>
    <w:rsid w:val="005534FE"/>
    <w:rsid w:val="00554624"/>
    <w:rsid w:val="005546F0"/>
    <w:rsid w:val="005604AE"/>
    <w:rsid w:val="00562851"/>
    <w:rsid w:val="00563240"/>
    <w:rsid w:val="00563628"/>
    <w:rsid w:val="00563728"/>
    <w:rsid w:val="0056412C"/>
    <w:rsid w:val="0056585F"/>
    <w:rsid w:val="00565B12"/>
    <w:rsid w:val="00565FDD"/>
    <w:rsid w:val="00567974"/>
    <w:rsid w:val="005700D9"/>
    <w:rsid w:val="00570891"/>
    <w:rsid w:val="005720E5"/>
    <w:rsid w:val="00572CA2"/>
    <w:rsid w:val="00572E0F"/>
    <w:rsid w:val="005730CE"/>
    <w:rsid w:val="0057370A"/>
    <w:rsid w:val="00574E1F"/>
    <w:rsid w:val="00574F7F"/>
    <w:rsid w:val="005757C2"/>
    <w:rsid w:val="00575BD8"/>
    <w:rsid w:val="00575C1E"/>
    <w:rsid w:val="005763C3"/>
    <w:rsid w:val="00576E0C"/>
    <w:rsid w:val="005778E7"/>
    <w:rsid w:val="00581F69"/>
    <w:rsid w:val="00582476"/>
    <w:rsid w:val="0058324C"/>
    <w:rsid w:val="005847E8"/>
    <w:rsid w:val="005848E2"/>
    <w:rsid w:val="00584C60"/>
    <w:rsid w:val="005852A7"/>
    <w:rsid w:val="00585543"/>
    <w:rsid w:val="00585640"/>
    <w:rsid w:val="00586124"/>
    <w:rsid w:val="00586295"/>
    <w:rsid w:val="00590A8F"/>
    <w:rsid w:val="0059108E"/>
    <w:rsid w:val="005911D1"/>
    <w:rsid w:val="00592733"/>
    <w:rsid w:val="00592B8F"/>
    <w:rsid w:val="00592F19"/>
    <w:rsid w:val="0059349B"/>
    <w:rsid w:val="0059356F"/>
    <w:rsid w:val="005942A5"/>
    <w:rsid w:val="00594FEF"/>
    <w:rsid w:val="0059674A"/>
    <w:rsid w:val="00596815"/>
    <w:rsid w:val="0059774F"/>
    <w:rsid w:val="00597E9B"/>
    <w:rsid w:val="005A047B"/>
    <w:rsid w:val="005A0F5D"/>
    <w:rsid w:val="005A22E4"/>
    <w:rsid w:val="005A2A85"/>
    <w:rsid w:val="005A3653"/>
    <w:rsid w:val="005A39BA"/>
    <w:rsid w:val="005A3B3B"/>
    <w:rsid w:val="005B0E1D"/>
    <w:rsid w:val="005B153C"/>
    <w:rsid w:val="005B2704"/>
    <w:rsid w:val="005B2928"/>
    <w:rsid w:val="005B2B68"/>
    <w:rsid w:val="005B42B2"/>
    <w:rsid w:val="005B42D8"/>
    <w:rsid w:val="005B52C8"/>
    <w:rsid w:val="005B61D6"/>
    <w:rsid w:val="005C044D"/>
    <w:rsid w:val="005C0A31"/>
    <w:rsid w:val="005C10DD"/>
    <w:rsid w:val="005C1131"/>
    <w:rsid w:val="005C34A0"/>
    <w:rsid w:val="005C3524"/>
    <w:rsid w:val="005C3E84"/>
    <w:rsid w:val="005C5723"/>
    <w:rsid w:val="005C6EE0"/>
    <w:rsid w:val="005D024A"/>
    <w:rsid w:val="005D0FDC"/>
    <w:rsid w:val="005D5629"/>
    <w:rsid w:val="005D5946"/>
    <w:rsid w:val="005D676B"/>
    <w:rsid w:val="005D6A73"/>
    <w:rsid w:val="005D6C2C"/>
    <w:rsid w:val="005D72AA"/>
    <w:rsid w:val="005E16A4"/>
    <w:rsid w:val="005E211C"/>
    <w:rsid w:val="005E2C11"/>
    <w:rsid w:val="005E337B"/>
    <w:rsid w:val="005E33BA"/>
    <w:rsid w:val="005E3D5D"/>
    <w:rsid w:val="005E4ABD"/>
    <w:rsid w:val="005E4FF2"/>
    <w:rsid w:val="005E5DFC"/>
    <w:rsid w:val="005E70FA"/>
    <w:rsid w:val="005E7DBB"/>
    <w:rsid w:val="005E7DE5"/>
    <w:rsid w:val="005E7FF0"/>
    <w:rsid w:val="005F19DB"/>
    <w:rsid w:val="005F2186"/>
    <w:rsid w:val="005F25A4"/>
    <w:rsid w:val="005F28FD"/>
    <w:rsid w:val="005F2DA4"/>
    <w:rsid w:val="005F331E"/>
    <w:rsid w:val="005F446B"/>
    <w:rsid w:val="005F5268"/>
    <w:rsid w:val="005F5FB5"/>
    <w:rsid w:val="005F606E"/>
    <w:rsid w:val="00600A20"/>
    <w:rsid w:val="00602A66"/>
    <w:rsid w:val="00604514"/>
    <w:rsid w:val="006056E3"/>
    <w:rsid w:val="00607A5B"/>
    <w:rsid w:val="00607D4F"/>
    <w:rsid w:val="006103E3"/>
    <w:rsid w:val="00610AAD"/>
    <w:rsid w:val="00611108"/>
    <w:rsid w:val="006119B8"/>
    <w:rsid w:val="00612D75"/>
    <w:rsid w:val="00613FD6"/>
    <w:rsid w:val="00614D50"/>
    <w:rsid w:val="006155A4"/>
    <w:rsid w:val="00615664"/>
    <w:rsid w:val="00617020"/>
    <w:rsid w:val="006170DC"/>
    <w:rsid w:val="00617381"/>
    <w:rsid w:val="00617B32"/>
    <w:rsid w:val="00620203"/>
    <w:rsid w:val="006202DB"/>
    <w:rsid w:val="00620432"/>
    <w:rsid w:val="00620708"/>
    <w:rsid w:val="00620807"/>
    <w:rsid w:val="00620E70"/>
    <w:rsid w:val="00621AA8"/>
    <w:rsid w:val="00621E55"/>
    <w:rsid w:val="00622F1B"/>
    <w:rsid w:val="00625402"/>
    <w:rsid w:val="00631F58"/>
    <w:rsid w:val="006327BB"/>
    <w:rsid w:val="00635F6B"/>
    <w:rsid w:val="00637109"/>
    <w:rsid w:val="00637E65"/>
    <w:rsid w:val="0064089F"/>
    <w:rsid w:val="00640B5E"/>
    <w:rsid w:val="00642727"/>
    <w:rsid w:val="006432CB"/>
    <w:rsid w:val="00643905"/>
    <w:rsid w:val="00643D99"/>
    <w:rsid w:val="006448C0"/>
    <w:rsid w:val="00645A5E"/>
    <w:rsid w:val="006463F9"/>
    <w:rsid w:val="00646719"/>
    <w:rsid w:val="00646D71"/>
    <w:rsid w:val="00647691"/>
    <w:rsid w:val="00650750"/>
    <w:rsid w:val="00651336"/>
    <w:rsid w:val="00652138"/>
    <w:rsid w:val="00652D24"/>
    <w:rsid w:val="00653408"/>
    <w:rsid w:val="00653A18"/>
    <w:rsid w:val="00653B9F"/>
    <w:rsid w:val="0065498C"/>
    <w:rsid w:val="00654D75"/>
    <w:rsid w:val="0065619B"/>
    <w:rsid w:val="00657742"/>
    <w:rsid w:val="00657894"/>
    <w:rsid w:val="0066070E"/>
    <w:rsid w:val="00661080"/>
    <w:rsid w:val="00661A62"/>
    <w:rsid w:val="00661E34"/>
    <w:rsid w:val="00661EEC"/>
    <w:rsid w:val="006621C8"/>
    <w:rsid w:val="0066275B"/>
    <w:rsid w:val="00664C90"/>
    <w:rsid w:val="00666577"/>
    <w:rsid w:val="00666AE3"/>
    <w:rsid w:val="00667F7B"/>
    <w:rsid w:val="006706AE"/>
    <w:rsid w:val="006706C1"/>
    <w:rsid w:val="00670B83"/>
    <w:rsid w:val="00671447"/>
    <w:rsid w:val="0067258E"/>
    <w:rsid w:val="00672A46"/>
    <w:rsid w:val="00673A3E"/>
    <w:rsid w:val="00673C39"/>
    <w:rsid w:val="006754DF"/>
    <w:rsid w:val="00675D2B"/>
    <w:rsid w:val="00677E60"/>
    <w:rsid w:val="006800E4"/>
    <w:rsid w:val="006803C3"/>
    <w:rsid w:val="00681C09"/>
    <w:rsid w:val="006827FD"/>
    <w:rsid w:val="006829F5"/>
    <w:rsid w:val="006830A1"/>
    <w:rsid w:val="00683858"/>
    <w:rsid w:val="006839A3"/>
    <w:rsid w:val="00684770"/>
    <w:rsid w:val="00684FD9"/>
    <w:rsid w:val="00685ECA"/>
    <w:rsid w:val="00686A56"/>
    <w:rsid w:val="0068793B"/>
    <w:rsid w:val="00687B84"/>
    <w:rsid w:val="0069252F"/>
    <w:rsid w:val="00695156"/>
    <w:rsid w:val="006966BD"/>
    <w:rsid w:val="00696B80"/>
    <w:rsid w:val="00696CEC"/>
    <w:rsid w:val="006975FB"/>
    <w:rsid w:val="006A0BAF"/>
    <w:rsid w:val="006A2DFC"/>
    <w:rsid w:val="006A2F93"/>
    <w:rsid w:val="006A3A8B"/>
    <w:rsid w:val="006A5817"/>
    <w:rsid w:val="006A5EB7"/>
    <w:rsid w:val="006A688A"/>
    <w:rsid w:val="006A69A4"/>
    <w:rsid w:val="006A6DE5"/>
    <w:rsid w:val="006A75E9"/>
    <w:rsid w:val="006A79B9"/>
    <w:rsid w:val="006A7EE1"/>
    <w:rsid w:val="006B02D1"/>
    <w:rsid w:val="006B0F73"/>
    <w:rsid w:val="006B1EA2"/>
    <w:rsid w:val="006B293D"/>
    <w:rsid w:val="006B2D2E"/>
    <w:rsid w:val="006B3288"/>
    <w:rsid w:val="006B433F"/>
    <w:rsid w:val="006B5312"/>
    <w:rsid w:val="006B5E7D"/>
    <w:rsid w:val="006B61C6"/>
    <w:rsid w:val="006B667A"/>
    <w:rsid w:val="006B7273"/>
    <w:rsid w:val="006B72E5"/>
    <w:rsid w:val="006B755E"/>
    <w:rsid w:val="006C079D"/>
    <w:rsid w:val="006C0F6A"/>
    <w:rsid w:val="006C2016"/>
    <w:rsid w:val="006C2A38"/>
    <w:rsid w:val="006C2E59"/>
    <w:rsid w:val="006C34D0"/>
    <w:rsid w:val="006C4C3B"/>
    <w:rsid w:val="006C4FCD"/>
    <w:rsid w:val="006C598A"/>
    <w:rsid w:val="006C5CE7"/>
    <w:rsid w:val="006C75AE"/>
    <w:rsid w:val="006D0225"/>
    <w:rsid w:val="006D0A92"/>
    <w:rsid w:val="006D2F11"/>
    <w:rsid w:val="006D34BB"/>
    <w:rsid w:val="006D358E"/>
    <w:rsid w:val="006D4804"/>
    <w:rsid w:val="006D4F97"/>
    <w:rsid w:val="006D5FF0"/>
    <w:rsid w:val="006D7813"/>
    <w:rsid w:val="006E0C18"/>
    <w:rsid w:val="006E110C"/>
    <w:rsid w:val="006E1F58"/>
    <w:rsid w:val="006E25F9"/>
    <w:rsid w:val="006E2786"/>
    <w:rsid w:val="006E4FDF"/>
    <w:rsid w:val="006E5777"/>
    <w:rsid w:val="006E688D"/>
    <w:rsid w:val="006F2C57"/>
    <w:rsid w:val="006F3FC5"/>
    <w:rsid w:val="006F441F"/>
    <w:rsid w:val="006F5809"/>
    <w:rsid w:val="00700044"/>
    <w:rsid w:val="007000DD"/>
    <w:rsid w:val="0070041E"/>
    <w:rsid w:val="007007A3"/>
    <w:rsid w:val="00701282"/>
    <w:rsid w:val="00701952"/>
    <w:rsid w:val="0070280A"/>
    <w:rsid w:val="00702AB7"/>
    <w:rsid w:val="00703D89"/>
    <w:rsid w:val="00704CFB"/>
    <w:rsid w:val="0070564F"/>
    <w:rsid w:val="007065C4"/>
    <w:rsid w:val="00707759"/>
    <w:rsid w:val="00707AB7"/>
    <w:rsid w:val="0071020F"/>
    <w:rsid w:val="007105E0"/>
    <w:rsid w:val="00710663"/>
    <w:rsid w:val="00711268"/>
    <w:rsid w:val="00711923"/>
    <w:rsid w:val="00711DAD"/>
    <w:rsid w:val="00714EDE"/>
    <w:rsid w:val="00716021"/>
    <w:rsid w:val="0071756C"/>
    <w:rsid w:val="00720929"/>
    <w:rsid w:val="0072218D"/>
    <w:rsid w:val="00722726"/>
    <w:rsid w:val="007246E0"/>
    <w:rsid w:val="00725107"/>
    <w:rsid w:val="007251DC"/>
    <w:rsid w:val="0072578C"/>
    <w:rsid w:val="0072641A"/>
    <w:rsid w:val="00727057"/>
    <w:rsid w:val="00727193"/>
    <w:rsid w:val="00732983"/>
    <w:rsid w:val="0073300E"/>
    <w:rsid w:val="007364AB"/>
    <w:rsid w:val="007379C6"/>
    <w:rsid w:val="00737DB3"/>
    <w:rsid w:val="00740B59"/>
    <w:rsid w:val="007413B2"/>
    <w:rsid w:val="007419CA"/>
    <w:rsid w:val="00741A49"/>
    <w:rsid w:val="00741E63"/>
    <w:rsid w:val="00743F2A"/>
    <w:rsid w:val="007449F4"/>
    <w:rsid w:val="00745A04"/>
    <w:rsid w:val="00745D2C"/>
    <w:rsid w:val="007460DA"/>
    <w:rsid w:val="0074713A"/>
    <w:rsid w:val="00747AE8"/>
    <w:rsid w:val="00747F4A"/>
    <w:rsid w:val="00751209"/>
    <w:rsid w:val="00752CE6"/>
    <w:rsid w:val="0075387A"/>
    <w:rsid w:val="00753DBF"/>
    <w:rsid w:val="007544EE"/>
    <w:rsid w:val="00754E5B"/>
    <w:rsid w:val="0075510E"/>
    <w:rsid w:val="0075511D"/>
    <w:rsid w:val="00756744"/>
    <w:rsid w:val="0075759C"/>
    <w:rsid w:val="00760477"/>
    <w:rsid w:val="007609C0"/>
    <w:rsid w:val="00760AAE"/>
    <w:rsid w:val="007616BF"/>
    <w:rsid w:val="00761766"/>
    <w:rsid w:val="00761B98"/>
    <w:rsid w:val="00761E88"/>
    <w:rsid w:val="00762284"/>
    <w:rsid w:val="007631BE"/>
    <w:rsid w:val="00764EAC"/>
    <w:rsid w:val="00765D40"/>
    <w:rsid w:val="00767AED"/>
    <w:rsid w:val="00767F01"/>
    <w:rsid w:val="0077243D"/>
    <w:rsid w:val="00772994"/>
    <w:rsid w:val="00772B28"/>
    <w:rsid w:val="007766E3"/>
    <w:rsid w:val="00776B40"/>
    <w:rsid w:val="00777ED7"/>
    <w:rsid w:val="00777FE4"/>
    <w:rsid w:val="00781A53"/>
    <w:rsid w:val="00782F55"/>
    <w:rsid w:val="00783907"/>
    <w:rsid w:val="007846E2"/>
    <w:rsid w:val="00786810"/>
    <w:rsid w:val="00786AB1"/>
    <w:rsid w:val="00786B88"/>
    <w:rsid w:val="007912B3"/>
    <w:rsid w:val="007918C6"/>
    <w:rsid w:val="00792B43"/>
    <w:rsid w:val="00792F07"/>
    <w:rsid w:val="00793D4B"/>
    <w:rsid w:val="00794B17"/>
    <w:rsid w:val="007A02DC"/>
    <w:rsid w:val="007A0CA0"/>
    <w:rsid w:val="007A145F"/>
    <w:rsid w:val="007A178B"/>
    <w:rsid w:val="007A2481"/>
    <w:rsid w:val="007A3FFE"/>
    <w:rsid w:val="007A5AF5"/>
    <w:rsid w:val="007A62D1"/>
    <w:rsid w:val="007B015E"/>
    <w:rsid w:val="007B1D7F"/>
    <w:rsid w:val="007B1E6A"/>
    <w:rsid w:val="007B2241"/>
    <w:rsid w:val="007B3DCC"/>
    <w:rsid w:val="007B719D"/>
    <w:rsid w:val="007C3AF9"/>
    <w:rsid w:val="007C3EA5"/>
    <w:rsid w:val="007C4F20"/>
    <w:rsid w:val="007D10A3"/>
    <w:rsid w:val="007D1D5E"/>
    <w:rsid w:val="007D3003"/>
    <w:rsid w:val="007D667C"/>
    <w:rsid w:val="007D6753"/>
    <w:rsid w:val="007D692B"/>
    <w:rsid w:val="007D7852"/>
    <w:rsid w:val="007E0271"/>
    <w:rsid w:val="007E0829"/>
    <w:rsid w:val="007E0AAF"/>
    <w:rsid w:val="007E26D7"/>
    <w:rsid w:val="007E2C5A"/>
    <w:rsid w:val="007E3437"/>
    <w:rsid w:val="007E4AD2"/>
    <w:rsid w:val="007E55E5"/>
    <w:rsid w:val="007E6C99"/>
    <w:rsid w:val="007E7C29"/>
    <w:rsid w:val="007F02C7"/>
    <w:rsid w:val="007F08D8"/>
    <w:rsid w:val="007F0D77"/>
    <w:rsid w:val="007F0F85"/>
    <w:rsid w:val="007F2A87"/>
    <w:rsid w:val="007F2E4C"/>
    <w:rsid w:val="007F2F5F"/>
    <w:rsid w:val="007F3176"/>
    <w:rsid w:val="007F3F0E"/>
    <w:rsid w:val="007F412D"/>
    <w:rsid w:val="007F4400"/>
    <w:rsid w:val="007F57E0"/>
    <w:rsid w:val="007F5938"/>
    <w:rsid w:val="007F5FF1"/>
    <w:rsid w:val="007F6981"/>
    <w:rsid w:val="007F79EB"/>
    <w:rsid w:val="00802050"/>
    <w:rsid w:val="008036BF"/>
    <w:rsid w:val="00803AA2"/>
    <w:rsid w:val="008046DE"/>
    <w:rsid w:val="00805336"/>
    <w:rsid w:val="00806364"/>
    <w:rsid w:val="00806DB0"/>
    <w:rsid w:val="00811699"/>
    <w:rsid w:val="00811975"/>
    <w:rsid w:val="00812378"/>
    <w:rsid w:val="008139BD"/>
    <w:rsid w:val="00814EC9"/>
    <w:rsid w:val="0081535B"/>
    <w:rsid w:val="008154E4"/>
    <w:rsid w:val="00815D34"/>
    <w:rsid w:val="00816850"/>
    <w:rsid w:val="00817A5E"/>
    <w:rsid w:val="00817B6A"/>
    <w:rsid w:val="00820869"/>
    <w:rsid w:val="008217E1"/>
    <w:rsid w:val="00822A6F"/>
    <w:rsid w:val="00823031"/>
    <w:rsid w:val="00823594"/>
    <w:rsid w:val="00824466"/>
    <w:rsid w:val="00824793"/>
    <w:rsid w:val="00824CAE"/>
    <w:rsid w:val="008259E1"/>
    <w:rsid w:val="00825F7F"/>
    <w:rsid w:val="00826132"/>
    <w:rsid w:val="00827466"/>
    <w:rsid w:val="0083001B"/>
    <w:rsid w:val="0083049C"/>
    <w:rsid w:val="0083242E"/>
    <w:rsid w:val="0083462F"/>
    <w:rsid w:val="00834F47"/>
    <w:rsid w:val="008364F3"/>
    <w:rsid w:val="008368AA"/>
    <w:rsid w:val="0083690E"/>
    <w:rsid w:val="00836F3E"/>
    <w:rsid w:val="008378B9"/>
    <w:rsid w:val="00840784"/>
    <w:rsid w:val="00842A06"/>
    <w:rsid w:val="008437DC"/>
    <w:rsid w:val="00843E46"/>
    <w:rsid w:val="00846056"/>
    <w:rsid w:val="00847CC4"/>
    <w:rsid w:val="008527B6"/>
    <w:rsid w:val="008530BC"/>
    <w:rsid w:val="0085416E"/>
    <w:rsid w:val="00855222"/>
    <w:rsid w:val="0085596D"/>
    <w:rsid w:val="00856B9D"/>
    <w:rsid w:val="00857B20"/>
    <w:rsid w:val="00861072"/>
    <w:rsid w:val="008610F8"/>
    <w:rsid w:val="00861490"/>
    <w:rsid w:val="00863073"/>
    <w:rsid w:val="00863717"/>
    <w:rsid w:val="0086399D"/>
    <w:rsid w:val="00863BD4"/>
    <w:rsid w:val="00863E6A"/>
    <w:rsid w:val="00863FEE"/>
    <w:rsid w:val="00865C69"/>
    <w:rsid w:val="008664C0"/>
    <w:rsid w:val="008671B2"/>
    <w:rsid w:val="00871BE1"/>
    <w:rsid w:val="00872844"/>
    <w:rsid w:val="00872B5D"/>
    <w:rsid w:val="00872E2F"/>
    <w:rsid w:val="00874548"/>
    <w:rsid w:val="00874670"/>
    <w:rsid w:val="008756B0"/>
    <w:rsid w:val="00876382"/>
    <w:rsid w:val="008764DB"/>
    <w:rsid w:val="00877090"/>
    <w:rsid w:val="008773FA"/>
    <w:rsid w:val="0087776C"/>
    <w:rsid w:val="00877E92"/>
    <w:rsid w:val="00880298"/>
    <w:rsid w:val="00880B3B"/>
    <w:rsid w:val="008832F7"/>
    <w:rsid w:val="00884465"/>
    <w:rsid w:val="00886252"/>
    <w:rsid w:val="00886D49"/>
    <w:rsid w:val="008871DA"/>
    <w:rsid w:val="00890EE1"/>
    <w:rsid w:val="0089128A"/>
    <w:rsid w:val="00891BBC"/>
    <w:rsid w:val="008932CD"/>
    <w:rsid w:val="0089394C"/>
    <w:rsid w:val="008939C8"/>
    <w:rsid w:val="00893D76"/>
    <w:rsid w:val="008959E8"/>
    <w:rsid w:val="00895E8D"/>
    <w:rsid w:val="008963E1"/>
    <w:rsid w:val="008976CE"/>
    <w:rsid w:val="008A02F0"/>
    <w:rsid w:val="008A1EC0"/>
    <w:rsid w:val="008A31B9"/>
    <w:rsid w:val="008A38A5"/>
    <w:rsid w:val="008A3A1F"/>
    <w:rsid w:val="008A52B7"/>
    <w:rsid w:val="008A6975"/>
    <w:rsid w:val="008B2B91"/>
    <w:rsid w:val="008B2D7E"/>
    <w:rsid w:val="008B41C7"/>
    <w:rsid w:val="008B5D19"/>
    <w:rsid w:val="008B62D4"/>
    <w:rsid w:val="008B67F4"/>
    <w:rsid w:val="008B68D7"/>
    <w:rsid w:val="008B7EC2"/>
    <w:rsid w:val="008C01D9"/>
    <w:rsid w:val="008C0B36"/>
    <w:rsid w:val="008C0B71"/>
    <w:rsid w:val="008C11C8"/>
    <w:rsid w:val="008C1BCC"/>
    <w:rsid w:val="008C30A0"/>
    <w:rsid w:val="008C5DB9"/>
    <w:rsid w:val="008C6DE8"/>
    <w:rsid w:val="008C7A53"/>
    <w:rsid w:val="008D03FD"/>
    <w:rsid w:val="008D1BFC"/>
    <w:rsid w:val="008D1C24"/>
    <w:rsid w:val="008D2F46"/>
    <w:rsid w:val="008D42F3"/>
    <w:rsid w:val="008D50B2"/>
    <w:rsid w:val="008D601E"/>
    <w:rsid w:val="008E15F9"/>
    <w:rsid w:val="008E2E1A"/>
    <w:rsid w:val="008E4204"/>
    <w:rsid w:val="008E4BB5"/>
    <w:rsid w:val="008E5665"/>
    <w:rsid w:val="008E5C42"/>
    <w:rsid w:val="008E698D"/>
    <w:rsid w:val="008E7237"/>
    <w:rsid w:val="008F00C9"/>
    <w:rsid w:val="008F0577"/>
    <w:rsid w:val="008F0972"/>
    <w:rsid w:val="008F1E5B"/>
    <w:rsid w:val="008F21AC"/>
    <w:rsid w:val="008F22AC"/>
    <w:rsid w:val="008F4A62"/>
    <w:rsid w:val="008F5D41"/>
    <w:rsid w:val="008F60D9"/>
    <w:rsid w:val="008F70A1"/>
    <w:rsid w:val="008F7868"/>
    <w:rsid w:val="00903A54"/>
    <w:rsid w:val="009048A3"/>
    <w:rsid w:val="009049F9"/>
    <w:rsid w:val="00906B98"/>
    <w:rsid w:val="009113A7"/>
    <w:rsid w:val="009119FA"/>
    <w:rsid w:val="00911DEE"/>
    <w:rsid w:val="00911E97"/>
    <w:rsid w:val="00912CA9"/>
    <w:rsid w:val="00914FEB"/>
    <w:rsid w:val="00915502"/>
    <w:rsid w:val="009160EC"/>
    <w:rsid w:val="00917067"/>
    <w:rsid w:val="0092012F"/>
    <w:rsid w:val="009212A4"/>
    <w:rsid w:val="0092163B"/>
    <w:rsid w:val="009222EB"/>
    <w:rsid w:val="00922BA8"/>
    <w:rsid w:val="00923F12"/>
    <w:rsid w:val="0092450C"/>
    <w:rsid w:val="00925A78"/>
    <w:rsid w:val="00926775"/>
    <w:rsid w:val="00926CB4"/>
    <w:rsid w:val="00930029"/>
    <w:rsid w:val="00930AE6"/>
    <w:rsid w:val="00931686"/>
    <w:rsid w:val="00932DBE"/>
    <w:rsid w:val="009331B3"/>
    <w:rsid w:val="00933CED"/>
    <w:rsid w:val="00934240"/>
    <w:rsid w:val="00935240"/>
    <w:rsid w:val="0093536D"/>
    <w:rsid w:val="00936884"/>
    <w:rsid w:val="009368E4"/>
    <w:rsid w:val="0094196D"/>
    <w:rsid w:val="00941F97"/>
    <w:rsid w:val="009424B8"/>
    <w:rsid w:val="00942629"/>
    <w:rsid w:val="00942E67"/>
    <w:rsid w:val="009449DA"/>
    <w:rsid w:val="00944EF7"/>
    <w:rsid w:val="00946041"/>
    <w:rsid w:val="00947AB3"/>
    <w:rsid w:val="00947F53"/>
    <w:rsid w:val="00950A11"/>
    <w:rsid w:val="00951BBB"/>
    <w:rsid w:val="00951CCF"/>
    <w:rsid w:val="00953AB0"/>
    <w:rsid w:val="00954DB5"/>
    <w:rsid w:val="00955C34"/>
    <w:rsid w:val="00957FC2"/>
    <w:rsid w:val="0096037B"/>
    <w:rsid w:val="00961D09"/>
    <w:rsid w:val="00963130"/>
    <w:rsid w:val="00963586"/>
    <w:rsid w:val="009635B1"/>
    <w:rsid w:val="00964360"/>
    <w:rsid w:val="00965B4D"/>
    <w:rsid w:val="00965C4E"/>
    <w:rsid w:val="009665DC"/>
    <w:rsid w:val="00967AF4"/>
    <w:rsid w:val="0097065F"/>
    <w:rsid w:val="00970898"/>
    <w:rsid w:val="00970965"/>
    <w:rsid w:val="00970B1A"/>
    <w:rsid w:val="00970C4A"/>
    <w:rsid w:val="00971074"/>
    <w:rsid w:val="00971DD1"/>
    <w:rsid w:val="00973973"/>
    <w:rsid w:val="00975343"/>
    <w:rsid w:val="00976225"/>
    <w:rsid w:val="00976C37"/>
    <w:rsid w:val="00977019"/>
    <w:rsid w:val="009772DF"/>
    <w:rsid w:val="009809CC"/>
    <w:rsid w:val="00981D11"/>
    <w:rsid w:val="00982A27"/>
    <w:rsid w:val="00983B34"/>
    <w:rsid w:val="0098415A"/>
    <w:rsid w:val="009843DC"/>
    <w:rsid w:val="00984874"/>
    <w:rsid w:val="0098520B"/>
    <w:rsid w:val="00985648"/>
    <w:rsid w:val="00985A94"/>
    <w:rsid w:val="00985AF4"/>
    <w:rsid w:val="0098677D"/>
    <w:rsid w:val="00987339"/>
    <w:rsid w:val="00990A7F"/>
    <w:rsid w:val="009914BF"/>
    <w:rsid w:val="00991D79"/>
    <w:rsid w:val="00991FDF"/>
    <w:rsid w:val="00993DEF"/>
    <w:rsid w:val="00993F6E"/>
    <w:rsid w:val="0099538A"/>
    <w:rsid w:val="00995431"/>
    <w:rsid w:val="00995816"/>
    <w:rsid w:val="009970F3"/>
    <w:rsid w:val="009A0981"/>
    <w:rsid w:val="009A113F"/>
    <w:rsid w:val="009A1B27"/>
    <w:rsid w:val="009A1DD4"/>
    <w:rsid w:val="009A2049"/>
    <w:rsid w:val="009A3444"/>
    <w:rsid w:val="009A36EE"/>
    <w:rsid w:val="009A45FF"/>
    <w:rsid w:val="009A4650"/>
    <w:rsid w:val="009A4FF4"/>
    <w:rsid w:val="009A5630"/>
    <w:rsid w:val="009A592D"/>
    <w:rsid w:val="009A7BC3"/>
    <w:rsid w:val="009B1A60"/>
    <w:rsid w:val="009B1DF4"/>
    <w:rsid w:val="009B3F2C"/>
    <w:rsid w:val="009B4223"/>
    <w:rsid w:val="009B469A"/>
    <w:rsid w:val="009B47DC"/>
    <w:rsid w:val="009B62CE"/>
    <w:rsid w:val="009B7252"/>
    <w:rsid w:val="009C06C6"/>
    <w:rsid w:val="009C0E81"/>
    <w:rsid w:val="009C13A7"/>
    <w:rsid w:val="009C1846"/>
    <w:rsid w:val="009C323E"/>
    <w:rsid w:val="009C56E9"/>
    <w:rsid w:val="009C582D"/>
    <w:rsid w:val="009C6907"/>
    <w:rsid w:val="009C76C7"/>
    <w:rsid w:val="009D0F4D"/>
    <w:rsid w:val="009D3FB8"/>
    <w:rsid w:val="009D4407"/>
    <w:rsid w:val="009D4656"/>
    <w:rsid w:val="009D537F"/>
    <w:rsid w:val="009D6AB6"/>
    <w:rsid w:val="009E1AB5"/>
    <w:rsid w:val="009E1C0A"/>
    <w:rsid w:val="009E4389"/>
    <w:rsid w:val="009E6281"/>
    <w:rsid w:val="009F0C52"/>
    <w:rsid w:val="009F2267"/>
    <w:rsid w:val="009F370D"/>
    <w:rsid w:val="009F3883"/>
    <w:rsid w:val="009F3888"/>
    <w:rsid w:val="009F3C91"/>
    <w:rsid w:val="009F3CCA"/>
    <w:rsid w:val="009F5DB2"/>
    <w:rsid w:val="009F6FDF"/>
    <w:rsid w:val="009F7F8A"/>
    <w:rsid w:val="00A0008C"/>
    <w:rsid w:val="00A00095"/>
    <w:rsid w:val="00A01F49"/>
    <w:rsid w:val="00A04140"/>
    <w:rsid w:val="00A04320"/>
    <w:rsid w:val="00A04A70"/>
    <w:rsid w:val="00A06ACB"/>
    <w:rsid w:val="00A06D2A"/>
    <w:rsid w:val="00A074EA"/>
    <w:rsid w:val="00A077BD"/>
    <w:rsid w:val="00A07886"/>
    <w:rsid w:val="00A07EF5"/>
    <w:rsid w:val="00A102C2"/>
    <w:rsid w:val="00A10F2C"/>
    <w:rsid w:val="00A1108B"/>
    <w:rsid w:val="00A12ABD"/>
    <w:rsid w:val="00A12FEA"/>
    <w:rsid w:val="00A13FC2"/>
    <w:rsid w:val="00A14C2F"/>
    <w:rsid w:val="00A16007"/>
    <w:rsid w:val="00A1621D"/>
    <w:rsid w:val="00A16277"/>
    <w:rsid w:val="00A17403"/>
    <w:rsid w:val="00A1768D"/>
    <w:rsid w:val="00A203E3"/>
    <w:rsid w:val="00A21DB3"/>
    <w:rsid w:val="00A251EB"/>
    <w:rsid w:val="00A25EC8"/>
    <w:rsid w:val="00A27EB0"/>
    <w:rsid w:val="00A3044C"/>
    <w:rsid w:val="00A30DA5"/>
    <w:rsid w:val="00A318CF"/>
    <w:rsid w:val="00A3281D"/>
    <w:rsid w:val="00A32A61"/>
    <w:rsid w:val="00A36A63"/>
    <w:rsid w:val="00A36B9F"/>
    <w:rsid w:val="00A36D40"/>
    <w:rsid w:val="00A37329"/>
    <w:rsid w:val="00A37339"/>
    <w:rsid w:val="00A407F1"/>
    <w:rsid w:val="00A4093A"/>
    <w:rsid w:val="00A43155"/>
    <w:rsid w:val="00A435A7"/>
    <w:rsid w:val="00A43642"/>
    <w:rsid w:val="00A44A04"/>
    <w:rsid w:val="00A44E30"/>
    <w:rsid w:val="00A467C7"/>
    <w:rsid w:val="00A46EC1"/>
    <w:rsid w:val="00A47130"/>
    <w:rsid w:val="00A47255"/>
    <w:rsid w:val="00A47AFD"/>
    <w:rsid w:val="00A50218"/>
    <w:rsid w:val="00A5138C"/>
    <w:rsid w:val="00A55A27"/>
    <w:rsid w:val="00A56078"/>
    <w:rsid w:val="00A562CB"/>
    <w:rsid w:val="00A57339"/>
    <w:rsid w:val="00A57679"/>
    <w:rsid w:val="00A57CC4"/>
    <w:rsid w:val="00A604A2"/>
    <w:rsid w:val="00A60A30"/>
    <w:rsid w:val="00A60E3B"/>
    <w:rsid w:val="00A626CE"/>
    <w:rsid w:val="00A632C7"/>
    <w:rsid w:val="00A64410"/>
    <w:rsid w:val="00A656C2"/>
    <w:rsid w:val="00A67018"/>
    <w:rsid w:val="00A67310"/>
    <w:rsid w:val="00A673DF"/>
    <w:rsid w:val="00A7015E"/>
    <w:rsid w:val="00A70598"/>
    <w:rsid w:val="00A70632"/>
    <w:rsid w:val="00A70998"/>
    <w:rsid w:val="00A71380"/>
    <w:rsid w:val="00A71775"/>
    <w:rsid w:val="00A74225"/>
    <w:rsid w:val="00A75A66"/>
    <w:rsid w:val="00A76FE8"/>
    <w:rsid w:val="00A800BE"/>
    <w:rsid w:val="00A80957"/>
    <w:rsid w:val="00A8545E"/>
    <w:rsid w:val="00A85502"/>
    <w:rsid w:val="00A86551"/>
    <w:rsid w:val="00A86CCD"/>
    <w:rsid w:val="00A86D31"/>
    <w:rsid w:val="00A86F05"/>
    <w:rsid w:val="00A9153F"/>
    <w:rsid w:val="00A915A1"/>
    <w:rsid w:val="00A93A67"/>
    <w:rsid w:val="00A94F99"/>
    <w:rsid w:val="00A950BA"/>
    <w:rsid w:val="00A951FB"/>
    <w:rsid w:val="00A95AED"/>
    <w:rsid w:val="00A97143"/>
    <w:rsid w:val="00A978B6"/>
    <w:rsid w:val="00AA53EF"/>
    <w:rsid w:val="00AA6A55"/>
    <w:rsid w:val="00AA6AAB"/>
    <w:rsid w:val="00AB0A59"/>
    <w:rsid w:val="00AB0DD5"/>
    <w:rsid w:val="00AB1BBF"/>
    <w:rsid w:val="00AB2630"/>
    <w:rsid w:val="00AB3CA1"/>
    <w:rsid w:val="00AB432C"/>
    <w:rsid w:val="00AB50B3"/>
    <w:rsid w:val="00AB6109"/>
    <w:rsid w:val="00AB7064"/>
    <w:rsid w:val="00AB7B4B"/>
    <w:rsid w:val="00AC0545"/>
    <w:rsid w:val="00AC0A4D"/>
    <w:rsid w:val="00AC1D40"/>
    <w:rsid w:val="00AC3755"/>
    <w:rsid w:val="00AC3AD2"/>
    <w:rsid w:val="00AC4724"/>
    <w:rsid w:val="00AC483A"/>
    <w:rsid w:val="00AC4EB8"/>
    <w:rsid w:val="00AC52F0"/>
    <w:rsid w:val="00AC676B"/>
    <w:rsid w:val="00AC6D96"/>
    <w:rsid w:val="00AD0238"/>
    <w:rsid w:val="00AD0730"/>
    <w:rsid w:val="00AD138A"/>
    <w:rsid w:val="00AD1604"/>
    <w:rsid w:val="00AD215B"/>
    <w:rsid w:val="00AD3BEE"/>
    <w:rsid w:val="00AD49C0"/>
    <w:rsid w:val="00AD5B24"/>
    <w:rsid w:val="00AD5F06"/>
    <w:rsid w:val="00AD6D8F"/>
    <w:rsid w:val="00AE1116"/>
    <w:rsid w:val="00AE1E77"/>
    <w:rsid w:val="00AE2272"/>
    <w:rsid w:val="00AE3333"/>
    <w:rsid w:val="00AE3C48"/>
    <w:rsid w:val="00AE4E20"/>
    <w:rsid w:val="00AE4E6D"/>
    <w:rsid w:val="00AE5559"/>
    <w:rsid w:val="00AE7079"/>
    <w:rsid w:val="00AF0E71"/>
    <w:rsid w:val="00AF2716"/>
    <w:rsid w:val="00AF2F52"/>
    <w:rsid w:val="00AF3ACD"/>
    <w:rsid w:val="00AF463E"/>
    <w:rsid w:val="00AF5FC4"/>
    <w:rsid w:val="00B011B0"/>
    <w:rsid w:val="00B016D0"/>
    <w:rsid w:val="00B01BCB"/>
    <w:rsid w:val="00B02B40"/>
    <w:rsid w:val="00B04582"/>
    <w:rsid w:val="00B04705"/>
    <w:rsid w:val="00B052A6"/>
    <w:rsid w:val="00B06CB5"/>
    <w:rsid w:val="00B0770E"/>
    <w:rsid w:val="00B1084C"/>
    <w:rsid w:val="00B109B5"/>
    <w:rsid w:val="00B11B37"/>
    <w:rsid w:val="00B11F8D"/>
    <w:rsid w:val="00B13354"/>
    <w:rsid w:val="00B136B5"/>
    <w:rsid w:val="00B13CBB"/>
    <w:rsid w:val="00B14C35"/>
    <w:rsid w:val="00B171DB"/>
    <w:rsid w:val="00B176AE"/>
    <w:rsid w:val="00B177FB"/>
    <w:rsid w:val="00B17CFA"/>
    <w:rsid w:val="00B17F34"/>
    <w:rsid w:val="00B206D4"/>
    <w:rsid w:val="00B209AC"/>
    <w:rsid w:val="00B20F5B"/>
    <w:rsid w:val="00B2242A"/>
    <w:rsid w:val="00B22B14"/>
    <w:rsid w:val="00B23148"/>
    <w:rsid w:val="00B23C03"/>
    <w:rsid w:val="00B23D75"/>
    <w:rsid w:val="00B24156"/>
    <w:rsid w:val="00B2415C"/>
    <w:rsid w:val="00B252AE"/>
    <w:rsid w:val="00B25692"/>
    <w:rsid w:val="00B25B9E"/>
    <w:rsid w:val="00B26E29"/>
    <w:rsid w:val="00B271E7"/>
    <w:rsid w:val="00B32521"/>
    <w:rsid w:val="00B32A56"/>
    <w:rsid w:val="00B32B30"/>
    <w:rsid w:val="00B32E5B"/>
    <w:rsid w:val="00B33281"/>
    <w:rsid w:val="00B3366B"/>
    <w:rsid w:val="00B33719"/>
    <w:rsid w:val="00B346C6"/>
    <w:rsid w:val="00B35B66"/>
    <w:rsid w:val="00B35E99"/>
    <w:rsid w:val="00B3608C"/>
    <w:rsid w:val="00B37ACB"/>
    <w:rsid w:val="00B37DD9"/>
    <w:rsid w:val="00B40CA6"/>
    <w:rsid w:val="00B40D83"/>
    <w:rsid w:val="00B40FD2"/>
    <w:rsid w:val="00B413DA"/>
    <w:rsid w:val="00B423CF"/>
    <w:rsid w:val="00B43564"/>
    <w:rsid w:val="00B43BA4"/>
    <w:rsid w:val="00B44190"/>
    <w:rsid w:val="00B44D4D"/>
    <w:rsid w:val="00B475B6"/>
    <w:rsid w:val="00B50804"/>
    <w:rsid w:val="00B51749"/>
    <w:rsid w:val="00B52088"/>
    <w:rsid w:val="00B52E5E"/>
    <w:rsid w:val="00B557CF"/>
    <w:rsid w:val="00B56700"/>
    <w:rsid w:val="00B57791"/>
    <w:rsid w:val="00B60793"/>
    <w:rsid w:val="00B61938"/>
    <w:rsid w:val="00B61A96"/>
    <w:rsid w:val="00B62EF9"/>
    <w:rsid w:val="00B63063"/>
    <w:rsid w:val="00B63C3A"/>
    <w:rsid w:val="00B64958"/>
    <w:rsid w:val="00B64BD8"/>
    <w:rsid w:val="00B65C6D"/>
    <w:rsid w:val="00B661D2"/>
    <w:rsid w:val="00B6730E"/>
    <w:rsid w:val="00B70B6E"/>
    <w:rsid w:val="00B70E24"/>
    <w:rsid w:val="00B71C1F"/>
    <w:rsid w:val="00B71ECD"/>
    <w:rsid w:val="00B71EF1"/>
    <w:rsid w:val="00B72DA6"/>
    <w:rsid w:val="00B73239"/>
    <w:rsid w:val="00B737EC"/>
    <w:rsid w:val="00B741C9"/>
    <w:rsid w:val="00B75601"/>
    <w:rsid w:val="00B8184E"/>
    <w:rsid w:val="00B81A19"/>
    <w:rsid w:val="00B81B82"/>
    <w:rsid w:val="00B821EE"/>
    <w:rsid w:val="00B84254"/>
    <w:rsid w:val="00B84DE4"/>
    <w:rsid w:val="00B852EF"/>
    <w:rsid w:val="00B87FA3"/>
    <w:rsid w:val="00B90A9D"/>
    <w:rsid w:val="00B91171"/>
    <w:rsid w:val="00B931DA"/>
    <w:rsid w:val="00B95B0A"/>
    <w:rsid w:val="00B95DE2"/>
    <w:rsid w:val="00B96D78"/>
    <w:rsid w:val="00B97422"/>
    <w:rsid w:val="00BA0747"/>
    <w:rsid w:val="00BA074C"/>
    <w:rsid w:val="00BA079D"/>
    <w:rsid w:val="00BA0E7A"/>
    <w:rsid w:val="00BA3251"/>
    <w:rsid w:val="00BA4588"/>
    <w:rsid w:val="00BA4604"/>
    <w:rsid w:val="00BA4A7D"/>
    <w:rsid w:val="00BA6BF6"/>
    <w:rsid w:val="00BB1FCD"/>
    <w:rsid w:val="00BB4F4E"/>
    <w:rsid w:val="00BB61FD"/>
    <w:rsid w:val="00BB66C2"/>
    <w:rsid w:val="00BB725D"/>
    <w:rsid w:val="00BC0186"/>
    <w:rsid w:val="00BC1639"/>
    <w:rsid w:val="00BC1B97"/>
    <w:rsid w:val="00BC40BB"/>
    <w:rsid w:val="00BC5F8B"/>
    <w:rsid w:val="00BC7082"/>
    <w:rsid w:val="00BD0C4F"/>
    <w:rsid w:val="00BD107A"/>
    <w:rsid w:val="00BD1B93"/>
    <w:rsid w:val="00BD2B30"/>
    <w:rsid w:val="00BD4328"/>
    <w:rsid w:val="00BD478F"/>
    <w:rsid w:val="00BD482E"/>
    <w:rsid w:val="00BD4A38"/>
    <w:rsid w:val="00BD5810"/>
    <w:rsid w:val="00BD5DA6"/>
    <w:rsid w:val="00BD66D5"/>
    <w:rsid w:val="00BD7262"/>
    <w:rsid w:val="00BD7A92"/>
    <w:rsid w:val="00BD7D26"/>
    <w:rsid w:val="00BE008E"/>
    <w:rsid w:val="00BE0A30"/>
    <w:rsid w:val="00BE0B00"/>
    <w:rsid w:val="00BE2187"/>
    <w:rsid w:val="00BE2662"/>
    <w:rsid w:val="00BE3F46"/>
    <w:rsid w:val="00BE4F9C"/>
    <w:rsid w:val="00BE5C6D"/>
    <w:rsid w:val="00BE5EF0"/>
    <w:rsid w:val="00BE62F7"/>
    <w:rsid w:val="00BE6D49"/>
    <w:rsid w:val="00BE76C3"/>
    <w:rsid w:val="00BF0554"/>
    <w:rsid w:val="00BF16FC"/>
    <w:rsid w:val="00BF331E"/>
    <w:rsid w:val="00BF344C"/>
    <w:rsid w:val="00BF42D6"/>
    <w:rsid w:val="00BF524B"/>
    <w:rsid w:val="00BF57FB"/>
    <w:rsid w:val="00BF68B4"/>
    <w:rsid w:val="00BF77C7"/>
    <w:rsid w:val="00C001EC"/>
    <w:rsid w:val="00C01177"/>
    <w:rsid w:val="00C01EE2"/>
    <w:rsid w:val="00C03327"/>
    <w:rsid w:val="00C04F43"/>
    <w:rsid w:val="00C0735E"/>
    <w:rsid w:val="00C12A52"/>
    <w:rsid w:val="00C13969"/>
    <w:rsid w:val="00C13AF7"/>
    <w:rsid w:val="00C13E38"/>
    <w:rsid w:val="00C156AB"/>
    <w:rsid w:val="00C201D6"/>
    <w:rsid w:val="00C2137B"/>
    <w:rsid w:val="00C22224"/>
    <w:rsid w:val="00C224E8"/>
    <w:rsid w:val="00C23FA1"/>
    <w:rsid w:val="00C252D5"/>
    <w:rsid w:val="00C26A87"/>
    <w:rsid w:val="00C26BBE"/>
    <w:rsid w:val="00C26EFB"/>
    <w:rsid w:val="00C279CA"/>
    <w:rsid w:val="00C27ABD"/>
    <w:rsid w:val="00C302E0"/>
    <w:rsid w:val="00C32781"/>
    <w:rsid w:val="00C349D8"/>
    <w:rsid w:val="00C34CFC"/>
    <w:rsid w:val="00C35054"/>
    <w:rsid w:val="00C3588F"/>
    <w:rsid w:val="00C35DB7"/>
    <w:rsid w:val="00C36720"/>
    <w:rsid w:val="00C36EC6"/>
    <w:rsid w:val="00C36F19"/>
    <w:rsid w:val="00C37A07"/>
    <w:rsid w:val="00C403F5"/>
    <w:rsid w:val="00C406FF"/>
    <w:rsid w:val="00C41F56"/>
    <w:rsid w:val="00C423F1"/>
    <w:rsid w:val="00C43FB0"/>
    <w:rsid w:val="00C46173"/>
    <w:rsid w:val="00C47B3F"/>
    <w:rsid w:val="00C50A21"/>
    <w:rsid w:val="00C51491"/>
    <w:rsid w:val="00C52F85"/>
    <w:rsid w:val="00C54370"/>
    <w:rsid w:val="00C54BC4"/>
    <w:rsid w:val="00C54E80"/>
    <w:rsid w:val="00C55EDF"/>
    <w:rsid w:val="00C568D7"/>
    <w:rsid w:val="00C57BEF"/>
    <w:rsid w:val="00C61325"/>
    <w:rsid w:val="00C623A7"/>
    <w:rsid w:val="00C63CFF"/>
    <w:rsid w:val="00C64475"/>
    <w:rsid w:val="00C64878"/>
    <w:rsid w:val="00C648F4"/>
    <w:rsid w:val="00C659D9"/>
    <w:rsid w:val="00C6652B"/>
    <w:rsid w:val="00C67200"/>
    <w:rsid w:val="00C70053"/>
    <w:rsid w:val="00C7041E"/>
    <w:rsid w:val="00C70F16"/>
    <w:rsid w:val="00C70F4D"/>
    <w:rsid w:val="00C7146A"/>
    <w:rsid w:val="00C74B63"/>
    <w:rsid w:val="00C74E7A"/>
    <w:rsid w:val="00C75408"/>
    <w:rsid w:val="00C75872"/>
    <w:rsid w:val="00C7648B"/>
    <w:rsid w:val="00C77757"/>
    <w:rsid w:val="00C77AAF"/>
    <w:rsid w:val="00C8093B"/>
    <w:rsid w:val="00C80C3F"/>
    <w:rsid w:val="00C81B57"/>
    <w:rsid w:val="00C82028"/>
    <w:rsid w:val="00C8236E"/>
    <w:rsid w:val="00C82581"/>
    <w:rsid w:val="00C8491D"/>
    <w:rsid w:val="00C84D94"/>
    <w:rsid w:val="00C86414"/>
    <w:rsid w:val="00C87770"/>
    <w:rsid w:val="00C905FD"/>
    <w:rsid w:val="00C91A0E"/>
    <w:rsid w:val="00C91DCD"/>
    <w:rsid w:val="00C92869"/>
    <w:rsid w:val="00C92C89"/>
    <w:rsid w:val="00C92E21"/>
    <w:rsid w:val="00C92F94"/>
    <w:rsid w:val="00C93D41"/>
    <w:rsid w:val="00C95FC3"/>
    <w:rsid w:val="00CA0106"/>
    <w:rsid w:val="00CA07DB"/>
    <w:rsid w:val="00CA1ABF"/>
    <w:rsid w:val="00CA2861"/>
    <w:rsid w:val="00CA3713"/>
    <w:rsid w:val="00CA4210"/>
    <w:rsid w:val="00CA4C30"/>
    <w:rsid w:val="00CA572D"/>
    <w:rsid w:val="00CA5F0F"/>
    <w:rsid w:val="00CA7B8F"/>
    <w:rsid w:val="00CA7C1A"/>
    <w:rsid w:val="00CA7DE5"/>
    <w:rsid w:val="00CA7F70"/>
    <w:rsid w:val="00CB112D"/>
    <w:rsid w:val="00CB1180"/>
    <w:rsid w:val="00CB124C"/>
    <w:rsid w:val="00CB19A9"/>
    <w:rsid w:val="00CB3191"/>
    <w:rsid w:val="00CB33B8"/>
    <w:rsid w:val="00CB57EA"/>
    <w:rsid w:val="00CB6054"/>
    <w:rsid w:val="00CB68E0"/>
    <w:rsid w:val="00CB6C8C"/>
    <w:rsid w:val="00CB724E"/>
    <w:rsid w:val="00CB7FF0"/>
    <w:rsid w:val="00CC0168"/>
    <w:rsid w:val="00CC0717"/>
    <w:rsid w:val="00CC146F"/>
    <w:rsid w:val="00CC2032"/>
    <w:rsid w:val="00CC2959"/>
    <w:rsid w:val="00CC2B3A"/>
    <w:rsid w:val="00CC3C2A"/>
    <w:rsid w:val="00CC455F"/>
    <w:rsid w:val="00CC4978"/>
    <w:rsid w:val="00CC6043"/>
    <w:rsid w:val="00CC6580"/>
    <w:rsid w:val="00CC68F3"/>
    <w:rsid w:val="00CD00BD"/>
    <w:rsid w:val="00CD0C90"/>
    <w:rsid w:val="00CD14B0"/>
    <w:rsid w:val="00CD225B"/>
    <w:rsid w:val="00CD22E3"/>
    <w:rsid w:val="00CD240C"/>
    <w:rsid w:val="00CD3480"/>
    <w:rsid w:val="00CD3717"/>
    <w:rsid w:val="00CD3E06"/>
    <w:rsid w:val="00CD54E5"/>
    <w:rsid w:val="00CD5610"/>
    <w:rsid w:val="00CD5B1E"/>
    <w:rsid w:val="00CD65DC"/>
    <w:rsid w:val="00CD736A"/>
    <w:rsid w:val="00CD74A8"/>
    <w:rsid w:val="00CD7CC1"/>
    <w:rsid w:val="00CE08B5"/>
    <w:rsid w:val="00CE0BF1"/>
    <w:rsid w:val="00CE1A33"/>
    <w:rsid w:val="00CE242B"/>
    <w:rsid w:val="00CE33F4"/>
    <w:rsid w:val="00CE3E14"/>
    <w:rsid w:val="00CE4C50"/>
    <w:rsid w:val="00CE4DD4"/>
    <w:rsid w:val="00CE7CA5"/>
    <w:rsid w:val="00CF0A83"/>
    <w:rsid w:val="00CF0CC3"/>
    <w:rsid w:val="00CF1476"/>
    <w:rsid w:val="00CF2976"/>
    <w:rsid w:val="00CF2A1B"/>
    <w:rsid w:val="00CF2F7B"/>
    <w:rsid w:val="00CF3AFE"/>
    <w:rsid w:val="00CF42BE"/>
    <w:rsid w:val="00CF5049"/>
    <w:rsid w:val="00CF530F"/>
    <w:rsid w:val="00CF5801"/>
    <w:rsid w:val="00CF602F"/>
    <w:rsid w:val="00CF6569"/>
    <w:rsid w:val="00CF6930"/>
    <w:rsid w:val="00D01C4D"/>
    <w:rsid w:val="00D02105"/>
    <w:rsid w:val="00D02364"/>
    <w:rsid w:val="00D0239A"/>
    <w:rsid w:val="00D037D6"/>
    <w:rsid w:val="00D03810"/>
    <w:rsid w:val="00D0554C"/>
    <w:rsid w:val="00D05B32"/>
    <w:rsid w:val="00D06884"/>
    <w:rsid w:val="00D0744B"/>
    <w:rsid w:val="00D107E5"/>
    <w:rsid w:val="00D133DA"/>
    <w:rsid w:val="00D133F2"/>
    <w:rsid w:val="00D13F4D"/>
    <w:rsid w:val="00D16878"/>
    <w:rsid w:val="00D16CE1"/>
    <w:rsid w:val="00D175D6"/>
    <w:rsid w:val="00D208F1"/>
    <w:rsid w:val="00D20C81"/>
    <w:rsid w:val="00D20FDD"/>
    <w:rsid w:val="00D21C29"/>
    <w:rsid w:val="00D224E7"/>
    <w:rsid w:val="00D23508"/>
    <w:rsid w:val="00D23B21"/>
    <w:rsid w:val="00D23D5E"/>
    <w:rsid w:val="00D240D1"/>
    <w:rsid w:val="00D25405"/>
    <w:rsid w:val="00D25C5A"/>
    <w:rsid w:val="00D25DA8"/>
    <w:rsid w:val="00D270E2"/>
    <w:rsid w:val="00D31265"/>
    <w:rsid w:val="00D32249"/>
    <w:rsid w:val="00D3266B"/>
    <w:rsid w:val="00D33ABF"/>
    <w:rsid w:val="00D355B1"/>
    <w:rsid w:val="00D356E6"/>
    <w:rsid w:val="00D35F41"/>
    <w:rsid w:val="00D37729"/>
    <w:rsid w:val="00D4189A"/>
    <w:rsid w:val="00D42389"/>
    <w:rsid w:val="00D4349D"/>
    <w:rsid w:val="00D44620"/>
    <w:rsid w:val="00D45079"/>
    <w:rsid w:val="00D46157"/>
    <w:rsid w:val="00D46F7A"/>
    <w:rsid w:val="00D472FD"/>
    <w:rsid w:val="00D47CBC"/>
    <w:rsid w:val="00D51040"/>
    <w:rsid w:val="00D5285E"/>
    <w:rsid w:val="00D5361F"/>
    <w:rsid w:val="00D54326"/>
    <w:rsid w:val="00D5609D"/>
    <w:rsid w:val="00D56CCA"/>
    <w:rsid w:val="00D56E2E"/>
    <w:rsid w:val="00D5733C"/>
    <w:rsid w:val="00D60268"/>
    <w:rsid w:val="00D60E3F"/>
    <w:rsid w:val="00D61AE9"/>
    <w:rsid w:val="00D647D4"/>
    <w:rsid w:val="00D65EE5"/>
    <w:rsid w:val="00D666A3"/>
    <w:rsid w:val="00D66856"/>
    <w:rsid w:val="00D6739E"/>
    <w:rsid w:val="00D700F8"/>
    <w:rsid w:val="00D70883"/>
    <w:rsid w:val="00D71289"/>
    <w:rsid w:val="00D728E8"/>
    <w:rsid w:val="00D73220"/>
    <w:rsid w:val="00D75D96"/>
    <w:rsid w:val="00D7761F"/>
    <w:rsid w:val="00D77E29"/>
    <w:rsid w:val="00D80CBC"/>
    <w:rsid w:val="00D815E4"/>
    <w:rsid w:val="00D823D1"/>
    <w:rsid w:val="00D829AF"/>
    <w:rsid w:val="00D83EE7"/>
    <w:rsid w:val="00D8731F"/>
    <w:rsid w:val="00D9101B"/>
    <w:rsid w:val="00D91558"/>
    <w:rsid w:val="00D917F2"/>
    <w:rsid w:val="00D9225C"/>
    <w:rsid w:val="00D93896"/>
    <w:rsid w:val="00D93C56"/>
    <w:rsid w:val="00D965CB"/>
    <w:rsid w:val="00D97D62"/>
    <w:rsid w:val="00DA0ED7"/>
    <w:rsid w:val="00DA1EE4"/>
    <w:rsid w:val="00DA3B60"/>
    <w:rsid w:val="00DA3C3F"/>
    <w:rsid w:val="00DA4093"/>
    <w:rsid w:val="00DA41C1"/>
    <w:rsid w:val="00DA4DBB"/>
    <w:rsid w:val="00DA4FD1"/>
    <w:rsid w:val="00DA5268"/>
    <w:rsid w:val="00DB06D7"/>
    <w:rsid w:val="00DB0FC0"/>
    <w:rsid w:val="00DB18FE"/>
    <w:rsid w:val="00DB222E"/>
    <w:rsid w:val="00DB232B"/>
    <w:rsid w:val="00DB2CA0"/>
    <w:rsid w:val="00DB30A1"/>
    <w:rsid w:val="00DB326C"/>
    <w:rsid w:val="00DB32E4"/>
    <w:rsid w:val="00DB38FD"/>
    <w:rsid w:val="00DB4F0C"/>
    <w:rsid w:val="00DB53CC"/>
    <w:rsid w:val="00DB7A8E"/>
    <w:rsid w:val="00DC00C3"/>
    <w:rsid w:val="00DC449C"/>
    <w:rsid w:val="00DC47AE"/>
    <w:rsid w:val="00DC5C5F"/>
    <w:rsid w:val="00DC6438"/>
    <w:rsid w:val="00DC6F06"/>
    <w:rsid w:val="00DC799B"/>
    <w:rsid w:val="00DC7EC0"/>
    <w:rsid w:val="00DD1BB6"/>
    <w:rsid w:val="00DD2B73"/>
    <w:rsid w:val="00DD315B"/>
    <w:rsid w:val="00DD38EA"/>
    <w:rsid w:val="00DD4985"/>
    <w:rsid w:val="00DD54F0"/>
    <w:rsid w:val="00DD563D"/>
    <w:rsid w:val="00DD5D09"/>
    <w:rsid w:val="00DD7AC8"/>
    <w:rsid w:val="00DE001D"/>
    <w:rsid w:val="00DE06DD"/>
    <w:rsid w:val="00DE1102"/>
    <w:rsid w:val="00DE132A"/>
    <w:rsid w:val="00DE1953"/>
    <w:rsid w:val="00DE2174"/>
    <w:rsid w:val="00DE21D7"/>
    <w:rsid w:val="00DE43FE"/>
    <w:rsid w:val="00DE4DF6"/>
    <w:rsid w:val="00DE5445"/>
    <w:rsid w:val="00DE62A4"/>
    <w:rsid w:val="00DE68A9"/>
    <w:rsid w:val="00DE693E"/>
    <w:rsid w:val="00DF00E9"/>
    <w:rsid w:val="00DF01F6"/>
    <w:rsid w:val="00DF02AB"/>
    <w:rsid w:val="00DF16FF"/>
    <w:rsid w:val="00DF1F22"/>
    <w:rsid w:val="00DF25BA"/>
    <w:rsid w:val="00DF30A1"/>
    <w:rsid w:val="00DF4405"/>
    <w:rsid w:val="00DF4AA3"/>
    <w:rsid w:val="00DF7242"/>
    <w:rsid w:val="00E00516"/>
    <w:rsid w:val="00E0095A"/>
    <w:rsid w:val="00E01188"/>
    <w:rsid w:val="00E05A63"/>
    <w:rsid w:val="00E0675B"/>
    <w:rsid w:val="00E06AF7"/>
    <w:rsid w:val="00E06C14"/>
    <w:rsid w:val="00E06D0C"/>
    <w:rsid w:val="00E07DCE"/>
    <w:rsid w:val="00E11D9B"/>
    <w:rsid w:val="00E12869"/>
    <w:rsid w:val="00E144BC"/>
    <w:rsid w:val="00E14887"/>
    <w:rsid w:val="00E15029"/>
    <w:rsid w:val="00E16EF4"/>
    <w:rsid w:val="00E16FA6"/>
    <w:rsid w:val="00E17435"/>
    <w:rsid w:val="00E22C3C"/>
    <w:rsid w:val="00E241B0"/>
    <w:rsid w:val="00E24A46"/>
    <w:rsid w:val="00E24C82"/>
    <w:rsid w:val="00E24D68"/>
    <w:rsid w:val="00E24F1B"/>
    <w:rsid w:val="00E2554F"/>
    <w:rsid w:val="00E2572A"/>
    <w:rsid w:val="00E26299"/>
    <w:rsid w:val="00E270D5"/>
    <w:rsid w:val="00E2797A"/>
    <w:rsid w:val="00E3143B"/>
    <w:rsid w:val="00E3295D"/>
    <w:rsid w:val="00E32A70"/>
    <w:rsid w:val="00E32E28"/>
    <w:rsid w:val="00E32F2E"/>
    <w:rsid w:val="00E330A3"/>
    <w:rsid w:val="00E33DD0"/>
    <w:rsid w:val="00E34684"/>
    <w:rsid w:val="00E34E2C"/>
    <w:rsid w:val="00E36430"/>
    <w:rsid w:val="00E3694A"/>
    <w:rsid w:val="00E37264"/>
    <w:rsid w:val="00E40202"/>
    <w:rsid w:val="00E41B01"/>
    <w:rsid w:val="00E43F15"/>
    <w:rsid w:val="00E4481D"/>
    <w:rsid w:val="00E458EB"/>
    <w:rsid w:val="00E45F31"/>
    <w:rsid w:val="00E479D5"/>
    <w:rsid w:val="00E47B3C"/>
    <w:rsid w:val="00E47F3E"/>
    <w:rsid w:val="00E50ABD"/>
    <w:rsid w:val="00E52FB6"/>
    <w:rsid w:val="00E5364F"/>
    <w:rsid w:val="00E54419"/>
    <w:rsid w:val="00E54B59"/>
    <w:rsid w:val="00E55CF3"/>
    <w:rsid w:val="00E564E6"/>
    <w:rsid w:val="00E565F7"/>
    <w:rsid w:val="00E56646"/>
    <w:rsid w:val="00E5704E"/>
    <w:rsid w:val="00E606B6"/>
    <w:rsid w:val="00E60FAC"/>
    <w:rsid w:val="00E61CE0"/>
    <w:rsid w:val="00E61EFF"/>
    <w:rsid w:val="00E62D8C"/>
    <w:rsid w:val="00E63AB2"/>
    <w:rsid w:val="00E660BC"/>
    <w:rsid w:val="00E664D5"/>
    <w:rsid w:val="00E665B7"/>
    <w:rsid w:val="00E66AF6"/>
    <w:rsid w:val="00E66CFA"/>
    <w:rsid w:val="00E6761B"/>
    <w:rsid w:val="00E67B7A"/>
    <w:rsid w:val="00E704F1"/>
    <w:rsid w:val="00E70B2C"/>
    <w:rsid w:val="00E71203"/>
    <w:rsid w:val="00E72137"/>
    <w:rsid w:val="00E72599"/>
    <w:rsid w:val="00E72920"/>
    <w:rsid w:val="00E736BC"/>
    <w:rsid w:val="00E75527"/>
    <w:rsid w:val="00E75654"/>
    <w:rsid w:val="00E75F40"/>
    <w:rsid w:val="00E76F4E"/>
    <w:rsid w:val="00E82C90"/>
    <w:rsid w:val="00E833FC"/>
    <w:rsid w:val="00E85B5A"/>
    <w:rsid w:val="00E86B30"/>
    <w:rsid w:val="00E87DE8"/>
    <w:rsid w:val="00E9023A"/>
    <w:rsid w:val="00E9181C"/>
    <w:rsid w:val="00E92611"/>
    <w:rsid w:val="00E93E49"/>
    <w:rsid w:val="00E94B6F"/>
    <w:rsid w:val="00E94E1A"/>
    <w:rsid w:val="00E958CB"/>
    <w:rsid w:val="00E95D9B"/>
    <w:rsid w:val="00EA02F6"/>
    <w:rsid w:val="00EA049D"/>
    <w:rsid w:val="00EA1698"/>
    <w:rsid w:val="00EA2060"/>
    <w:rsid w:val="00EA3FDA"/>
    <w:rsid w:val="00EA4EC7"/>
    <w:rsid w:val="00EA6863"/>
    <w:rsid w:val="00EA6930"/>
    <w:rsid w:val="00EB0337"/>
    <w:rsid w:val="00EB057A"/>
    <w:rsid w:val="00EB293A"/>
    <w:rsid w:val="00EB4384"/>
    <w:rsid w:val="00EB4597"/>
    <w:rsid w:val="00EB5B14"/>
    <w:rsid w:val="00EB6FDA"/>
    <w:rsid w:val="00EB716D"/>
    <w:rsid w:val="00EB7ACE"/>
    <w:rsid w:val="00EC03FF"/>
    <w:rsid w:val="00EC0586"/>
    <w:rsid w:val="00EC0F4A"/>
    <w:rsid w:val="00EC27AE"/>
    <w:rsid w:val="00EC3BD3"/>
    <w:rsid w:val="00EC4C64"/>
    <w:rsid w:val="00EC577F"/>
    <w:rsid w:val="00EC77E7"/>
    <w:rsid w:val="00EC78A3"/>
    <w:rsid w:val="00ED1641"/>
    <w:rsid w:val="00ED2658"/>
    <w:rsid w:val="00ED267F"/>
    <w:rsid w:val="00ED29FA"/>
    <w:rsid w:val="00ED5E09"/>
    <w:rsid w:val="00ED6432"/>
    <w:rsid w:val="00ED7082"/>
    <w:rsid w:val="00EE209F"/>
    <w:rsid w:val="00EE23B7"/>
    <w:rsid w:val="00EE505F"/>
    <w:rsid w:val="00EE59CB"/>
    <w:rsid w:val="00EF0392"/>
    <w:rsid w:val="00EF0C6F"/>
    <w:rsid w:val="00EF12CB"/>
    <w:rsid w:val="00EF2206"/>
    <w:rsid w:val="00EF2D02"/>
    <w:rsid w:val="00EF397E"/>
    <w:rsid w:val="00EF3D5C"/>
    <w:rsid w:val="00F00537"/>
    <w:rsid w:val="00F00729"/>
    <w:rsid w:val="00F02C28"/>
    <w:rsid w:val="00F02CF6"/>
    <w:rsid w:val="00F03304"/>
    <w:rsid w:val="00F03EB9"/>
    <w:rsid w:val="00F06123"/>
    <w:rsid w:val="00F072E3"/>
    <w:rsid w:val="00F0750A"/>
    <w:rsid w:val="00F079E1"/>
    <w:rsid w:val="00F07A59"/>
    <w:rsid w:val="00F10D67"/>
    <w:rsid w:val="00F1145E"/>
    <w:rsid w:val="00F11A59"/>
    <w:rsid w:val="00F1216A"/>
    <w:rsid w:val="00F123EA"/>
    <w:rsid w:val="00F124A8"/>
    <w:rsid w:val="00F12955"/>
    <w:rsid w:val="00F12BBC"/>
    <w:rsid w:val="00F1744D"/>
    <w:rsid w:val="00F17531"/>
    <w:rsid w:val="00F1761F"/>
    <w:rsid w:val="00F20744"/>
    <w:rsid w:val="00F2077C"/>
    <w:rsid w:val="00F214D6"/>
    <w:rsid w:val="00F21B02"/>
    <w:rsid w:val="00F21B78"/>
    <w:rsid w:val="00F22DCF"/>
    <w:rsid w:val="00F23182"/>
    <w:rsid w:val="00F2453F"/>
    <w:rsid w:val="00F269F1"/>
    <w:rsid w:val="00F27DE5"/>
    <w:rsid w:val="00F31099"/>
    <w:rsid w:val="00F315DA"/>
    <w:rsid w:val="00F32F0F"/>
    <w:rsid w:val="00F339C6"/>
    <w:rsid w:val="00F3681D"/>
    <w:rsid w:val="00F36A60"/>
    <w:rsid w:val="00F36BDD"/>
    <w:rsid w:val="00F4235E"/>
    <w:rsid w:val="00F423B2"/>
    <w:rsid w:val="00F4331A"/>
    <w:rsid w:val="00F43696"/>
    <w:rsid w:val="00F441A4"/>
    <w:rsid w:val="00F44F13"/>
    <w:rsid w:val="00F47C13"/>
    <w:rsid w:val="00F50906"/>
    <w:rsid w:val="00F50CAE"/>
    <w:rsid w:val="00F51CAD"/>
    <w:rsid w:val="00F5202F"/>
    <w:rsid w:val="00F5265B"/>
    <w:rsid w:val="00F52A28"/>
    <w:rsid w:val="00F5348E"/>
    <w:rsid w:val="00F536CB"/>
    <w:rsid w:val="00F53E88"/>
    <w:rsid w:val="00F555B3"/>
    <w:rsid w:val="00F5608A"/>
    <w:rsid w:val="00F56A1B"/>
    <w:rsid w:val="00F578C6"/>
    <w:rsid w:val="00F57F4E"/>
    <w:rsid w:val="00F60DAF"/>
    <w:rsid w:val="00F612C8"/>
    <w:rsid w:val="00F61DAA"/>
    <w:rsid w:val="00F636DE"/>
    <w:rsid w:val="00F63B59"/>
    <w:rsid w:val="00F63EFD"/>
    <w:rsid w:val="00F63FC5"/>
    <w:rsid w:val="00F6424C"/>
    <w:rsid w:val="00F67D76"/>
    <w:rsid w:val="00F67F7F"/>
    <w:rsid w:val="00F72331"/>
    <w:rsid w:val="00F72435"/>
    <w:rsid w:val="00F7371C"/>
    <w:rsid w:val="00F73B64"/>
    <w:rsid w:val="00F7482C"/>
    <w:rsid w:val="00F750E1"/>
    <w:rsid w:val="00F75E93"/>
    <w:rsid w:val="00F769FD"/>
    <w:rsid w:val="00F76DBB"/>
    <w:rsid w:val="00F81A04"/>
    <w:rsid w:val="00F81AF5"/>
    <w:rsid w:val="00F81D28"/>
    <w:rsid w:val="00F82209"/>
    <w:rsid w:val="00F82350"/>
    <w:rsid w:val="00F834F8"/>
    <w:rsid w:val="00F84661"/>
    <w:rsid w:val="00F847CD"/>
    <w:rsid w:val="00F84A3A"/>
    <w:rsid w:val="00F86E27"/>
    <w:rsid w:val="00F86FB3"/>
    <w:rsid w:val="00F876C2"/>
    <w:rsid w:val="00F87FB5"/>
    <w:rsid w:val="00F90DAA"/>
    <w:rsid w:val="00F91874"/>
    <w:rsid w:val="00F91D79"/>
    <w:rsid w:val="00F926D5"/>
    <w:rsid w:val="00F92DBB"/>
    <w:rsid w:val="00F94D90"/>
    <w:rsid w:val="00F97EE7"/>
    <w:rsid w:val="00FA2B69"/>
    <w:rsid w:val="00FA323A"/>
    <w:rsid w:val="00FA73A0"/>
    <w:rsid w:val="00FA7A87"/>
    <w:rsid w:val="00FA7E3D"/>
    <w:rsid w:val="00FB0CF6"/>
    <w:rsid w:val="00FB12D7"/>
    <w:rsid w:val="00FB1B03"/>
    <w:rsid w:val="00FB1FA3"/>
    <w:rsid w:val="00FB20C8"/>
    <w:rsid w:val="00FB3423"/>
    <w:rsid w:val="00FB424E"/>
    <w:rsid w:val="00FB5EA3"/>
    <w:rsid w:val="00FB6546"/>
    <w:rsid w:val="00FC031E"/>
    <w:rsid w:val="00FC11A2"/>
    <w:rsid w:val="00FC1FC8"/>
    <w:rsid w:val="00FC2F07"/>
    <w:rsid w:val="00FC4284"/>
    <w:rsid w:val="00FC4B60"/>
    <w:rsid w:val="00FC5851"/>
    <w:rsid w:val="00FD1C16"/>
    <w:rsid w:val="00FD1EA9"/>
    <w:rsid w:val="00FD3A4B"/>
    <w:rsid w:val="00FD5199"/>
    <w:rsid w:val="00FD6113"/>
    <w:rsid w:val="00FD6B3A"/>
    <w:rsid w:val="00FE1F06"/>
    <w:rsid w:val="00FE25A2"/>
    <w:rsid w:val="00FE26C6"/>
    <w:rsid w:val="00FE2E2E"/>
    <w:rsid w:val="00FE30FC"/>
    <w:rsid w:val="00FE35F5"/>
    <w:rsid w:val="00FE36B2"/>
    <w:rsid w:val="00FE43C3"/>
    <w:rsid w:val="00FE5649"/>
    <w:rsid w:val="00FE7287"/>
    <w:rsid w:val="00FE7658"/>
    <w:rsid w:val="00FE78AC"/>
    <w:rsid w:val="00FE7BC2"/>
    <w:rsid w:val="00FF03CF"/>
    <w:rsid w:val="00FF102E"/>
    <w:rsid w:val="00FF1710"/>
    <w:rsid w:val="00FF1770"/>
    <w:rsid w:val="00FF1FA2"/>
    <w:rsid w:val="00FF27FF"/>
    <w:rsid w:val="00FF2DB5"/>
    <w:rsid w:val="00FF3334"/>
    <w:rsid w:val="00FF3C5D"/>
    <w:rsid w:val="00FF48B5"/>
    <w:rsid w:val="00FF5995"/>
    <w:rsid w:val="010A2C67"/>
    <w:rsid w:val="019CDD4E"/>
    <w:rsid w:val="02ADD187"/>
    <w:rsid w:val="0770C2CB"/>
    <w:rsid w:val="078142AA"/>
    <w:rsid w:val="079A6B07"/>
    <w:rsid w:val="07CD3F85"/>
    <w:rsid w:val="0A26F868"/>
    <w:rsid w:val="0AB8E36C"/>
    <w:rsid w:val="0CEA1DE1"/>
    <w:rsid w:val="0DF0842E"/>
    <w:rsid w:val="0F0B0026"/>
    <w:rsid w:val="0F64C96A"/>
    <w:rsid w:val="0F9363A2"/>
    <w:rsid w:val="112824F0"/>
    <w:rsid w:val="138E31C1"/>
    <w:rsid w:val="16038399"/>
    <w:rsid w:val="193B245B"/>
    <w:rsid w:val="1985706D"/>
    <w:rsid w:val="1ADB2A62"/>
    <w:rsid w:val="206A0FF4"/>
    <w:rsid w:val="24318849"/>
    <w:rsid w:val="24E3E873"/>
    <w:rsid w:val="25508412"/>
    <w:rsid w:val="26007F06"/>
    <w:rsid w:val="26CF232D"/>
    <w:rsid w:val="28EF35A6"/>
    <w:rsid w:val="2AA8D523"/>
    <w:rsid w:val="2C2653C2"/>
    <w:rsid w:val="2CA93E49"/>
    <w:rsid w:val="2EB39C9D"/>
    <w:rsid w:val="302A9715"/>
    <w:rsid w:val="30851874"/>
    <w:rsid w:val="31AF0038"/>
    <w:rsid w:val="34C3C792"/>
    <w:rsid w:val="3657689D"/>
    <w:rsid w:val="378F1ACD"/>
    <w:rsid w:val="3811FC1F"/>
    <w:rsid w:val="392AEB2E"/>
    <w:rsid w:val="39E28A9B"/>
    <w:rsid w:val="3BC8D366"/>
    <w:rsid w:val="3D79A747"/>
    <w:rsid w:val="3E140601"/>
    <w:rsid w:val="3F94D627"/>
    <w:rsid w:val="40360E28"/>
    <w:rsid w:val="4233F00D"/>
    <w:rsid w:val="431CC348"/>
    <w:rsid w:val="459FAEF4"/>
    <w:rsid w:val="47839E50"/>
    <w:rsid w:val="48CBDD99"/>
    <w:rsid w:val="49E6F9F9"/>
    <w:rsid w:val="4A552EA4"/>
    <w:rsid w:val="4A94876A"/>
    <w:rsid w:val="4B791ADE"/>
    <w:rsid w:val="4BB17EA1"/>
    <w:rsid w:val="4C875D81"/>
    <w:rsid w:val="4D73A082"/>
    <w:rsid w:val="4EEF1AB1"/>
    <w:rsid w:val="503030AE"/>
    <w:rsid w:val="503F64E9"/>
    <w:rsid w:val="52878BBE"/>
    <w:rsid w:val="528AD9A4"/>
    <w:rsid w:val="53EC12DD"/>
    <w:rsid w:val="55E431E4"/>
    <w:rsid w:val="58D8BEAD"/>
    <w:rsid w:val="59800F93"/>
    <w:rsid w:val="59D9AE72"/>
    <w:rsid w:val="5AA939D1"/>
    <w:rsid w:val="5AD5C392"/>
    <w:rsid w:val="5B939440"/>
    <w:rsid w:val="5D383FA0"/>
    <w:rsid w:val="5D8D5C3A"/>
    <w:rsid w:val="5E0211B1"/>
    <w:rsid w:val="5E3BFBC2"/>
    <w:rsid w:val="606A4247"/>
    <w:rsid w:val="61ECEB46"/>
    <w:rsid w:val="671FB21D"/>
    <w:rsid w:val="6849D221"/>
    <w:rsid w:val="691B2EAA"/>
    <w:rsid w:val="6CAE4D63"/>
    <w:rsid w:val="6DE35679"/>
    <w:rsid w:val="6E3C9565"/>
    <w:rsid w:val="6EE5D63A"/>
    <w:rsid w:val="6F0BF86E"/>
    <w:rsid w:val="7163317E"/>
    <w:rsid w:val="720CCAEB"/>
    <w:rsid w:val="74FDF45F"/>
    <w:rsid w:val="75B42C8C"/>
    <w:rsid w:val="794729AE"/>
    <w:rsid w:val="7AB1CF1C"/>
    <w:rsid w:val="7C3E9002"/>
    <w:rsid w:val="7C8220BF"/>
    <w:rsid w:val="7DDA6063"/>
    <w:rsid w:val="7E0451EA"/>
    <w:rsid w:val="7F2AEF78"/>
    <w:rsid w:val="7F7630C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2AD0A"/>
  <w15:docId w15:val="{E422C742-C69D-4536-B3EB-D31004E3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D5B1E"/>
    <w:rPr>
      <w:rFonts w:ascii="Arial" w:hAnsi="Arial"/>
      <w:sz w:val="22"/>
      <w:szCs w:val="24"/>
    </w:rPr>
  </w:style>
  <w:style w:type="paragraph" w:styleId="Kop1">
    <w:name w:val="heading 1"/>
    <w:basedOn w:val="Standaard"/>
    <w:next w:val="Standaard"/>
    <w:qFormat/>
    <w:rsid w:val="00B14C35"/>
    <w:pPr>
      <w:keepNext/>
      <w:spacing w:before="240" w:after="60" w:line="270" w:lineRule="atLeast"/>
      <w:outlineLvl w:val="0"/>
    </w:pPr>
    <w:rPr>
      <w:rFonts w:cs="Arial"/>
      <w:b/>
      <w:bCs/>
      <w:kern w:val="32"/>
      <w:sz w:val="32"/>
      <w:szCs w:val="32"/>
    </w:rPr>
  </w:style>
  <w:style w:type="paragraph" w:styleId="Kop2">
    <w:name w:val="heading 2"/>
    <w:basedOn w:val="Standaard"/>
    <w:next w:val="Standaard"/>
    <w:qFormat/>
    <w:rsid w:val="00B052A6"/>
    <w:pPr>
      <w:keepNext/>
      <w:jc w:val="both"/>
      <w:outlineLvl w:val="1"/>
    </w:pPr>
    <w:rPr>
      <w:rFonts w:cs="Arial"/>
      <w:b/>
      <w:bCs/>
      <w:szCs w:val="22"/>
      <w:lang w:eastAsia="de-DE"/>
    </w:rPr>
  </w:style>
  <w:style w:type="paragraph" w:styleId="Kop3">
    <w:name w:val="heading 3"/>
    <w:basedOn w:val="Standaard"/>
    <w:next w:val="Standaard"/>
    <w:qFormat/>
    <w:rsid w:val="00B14C35"/>
    <w:pPr>
      <w:keepNext/>
      <w:spacing w:before="240" w:after="60" w:line="270" w:lineRule="atLeast"/>
      <w:outlineLvl w:val="2"/>
    </w:pPr>
    <w:rPr>
      <w:rFonts w:cs="Arial"/>
      <w:b/>
      <w:bCs/>
      <w:sz w:val="26"/>
      <w:szCs w:val="26"/>
    </w:rPr>
  </w:style>
  <w:style w:type="paragraph" w:styleId="Kop5">
    <w:name w:val="heading 5"/>
    <w:basedOn w:val="Standaard"/>
    <w:next w:val="Standaard"/>
    <w:qFormat/>
    <w:rsid w:val="00CD5B1E"/>
    <w:pPr>
      <w:keepNext/>
      <w:jc w:val="center"/>
      <w:outlineLvl w:val="4"/>
    </w:pPr>
    <w:rPr>
      <w:rFonts w:cs="Arial"/>
      <w:i/>
      <w:iCs/>
    </w:rPr>
  </w:style>
  <w:style w:type="paragraph" w:styleId="Kop7">
    <w:name w:val="heading 7"/>
    <w:basedOn w:val="Standaard"/>
    <w:next w:val="Standaard"/>
    <w:qFormat/>
    <w:rsid w:val="00CD5B1E"/>
    <w:pPr>
      <w:keepNext/>
      <w:jc w:val="center"/>
      <w:outlineLvl w:val="6"/>
    </w:pPr>
    <w:rPr>
      <w:rFonts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D5B1E"/>
    <w:pPr>
      <w:tabs>
        <w:tab w:val="center" w:pos="4536"/>
        <w:tab w:val="right" w:pos="9072"/>
      </w:tabs>
    </w:pPr>
    <w:rPr>
      <w:bCs/>
    </w:rPr>
  </w:style>
  <w:style w:type="character" w:styleId="Hyperlink">
    <w:name w:val="Hyperlink"/>
    <w:basedOn w:val="Standaardalinea-lettertype"/>
    <w:rsid w:val="00CD5B1E"/>
    <w:rPr>
      <w:color w:val="0000FF"/>
      <w:u w:val="single"/>
    </w:rPr>
  </w:style>
  <w:style w:type="paragraph" w:styleId="Geenafstand">
    <w:name w:val="No Spacing"/>
    <w:uiPriority w:val="1"/>
    <w:qFormat/>
    <w:rsid w:val="00CD5B1E"/>
    <w:rPr>
      <w:rFonts w:ascii="Calibri" w:eastAsia="Calibri" w:hAnsi="Calibri"/>
      <w:sz w:val="22"/>
      <w:szCs w:val="22"/>
      <w:lang w:eastAsia="en-US"/>
    </w:rPr>
  </w:style>
  <w:style w:type="paragraph" w:styleId="Titel">
    <w:name w:val="Title"/>
    <w:basedOn w:val="Standaard"/>
    <w:qFormat/>
    <w:rsid w:val="00CD5B1E"/>
    <w:pPr>
      <w:jc w:val="center"/>
    </w:pPr>
    <w:rPr>
      <w:rFonts w:cs="Arial"/>
      <w:b/>
      <w:bCs/>
    </w:rPr>
  </w:style>
  <w:style w:type="paragraph" w:styleId="Plattetekst3">
    <w:name w:val="Body Text 3"/>
    <w:basedOn w:val="Standaard"/>
    <w:link w:val="Plattetekst3Char"/>
    <w:rsid w:val="00CD5B1E"/>
    <w:pPr>
      <w:jc w:val="both"/>
    </w:pPr>
    <w:rPr>
      <w:rFonts w:cs="Arial"/>
    </w:rPr>
  </w:style>
  <w:style w:type="paragraph" w:styleId="Voettekst">
    <w:name w:val="footer"/>
    <w:basedOn w:val="Standaard"/>
    <w:link w:val="VoettekstChar"/>
    <w:uiPriority w:val="99"/>
    <w:rsid w:val="00CD5B1E"/>
    <w:pPr>
      <w:tabs>
        <w:tab w:val="center" w:pos="4536"/>
        <w:tab w:val="right" w:pos="9072"/>
      </w:tabs>
    </w:pPr>
  </w:style>
  <w:style w:type="character" w:styleId="Paginanummer">
    <w:name w:val="page number"/>
    <w:basedOn w:val="Standaardalinea-lettertype"/>
    <w:rsid w:val="00CD5B1E"/>
  </w:style>
  <w:style w:type="paragraph" w:styleId="Ballontekst">
    <w:name w:val="Balloon Text"/>
    <w:basedOn w:val="Standaard"/>
    <w:semiHidden/>
    <w:rsid w:val="008832F7"/>
    <w:rPr>
      <w:rFonts w:ascii="Tahoma" w:hAnsi="Tahoma" w:cs="Tahoma"/>
      <w:sz w:val="16"/>
      <w:szCs w:val="16"/>
    </w:rPr>
  </w:style>
  <w:style w:type="paragraph" w:customStyle="1" w:styleId="Listenabsatz">
    <w:name w:val="Listenabsatz"/>
    <w:basedOn w:val="Standaard"/>
    <w:qFormat/>
    <w:rsid w:val="008F1E5B"/>
    <w:pPr>
      <w:ind w:left="720"/>
      <w:contextualSpacing/>
    </w:pPr>
    <w:rPr>
      <w:rFonts w:ascii="Times New Roman" w:hAnsi="Times New Roman"/>
      <w:sz w:val="24"/>
      <w:lang w:eastAsia="de-DE"/>
    </w:rPr>
  </w:style>
  <w:style w:type="paragraph" w:styleId="Normaalweb">
    <w:name w:val="Normal (Web)"/>
    <w:basedOn w:val="Standaard"/>
    <w:rsid w:val="005847E8"/>
    <w:pPr>
      <w:spacing w:before="100" w:beforeAutospacing="1" w:after="100" w:afterAutospacing="1"/>
    </w:pPr>
    <w:rPr>
      <w:rFonts w:ascii="Times New Roman" w:hAnsi="Times New Roman"/>
      <w:sz w:val="24"/>
    </w:rPr>
  </w:style>
  <w:style w:type="paragraph" w:customStyle="1" w:styleId="Default">
    <w:name w:val="Default"/>
    <w:rsid w:val="00C8491D"/>
    <w:pPr>
      <w:widowControl w:val="0"/>
      <w:autoSpaceDE w:val="0"/>
      <w:autoSpaceDN w:val="0"/>
      <w:adjustRightInd w:val="0"/>
    </w:pPr>
    <w:rPr>
      <w:rFonts w:ascii="Arial" w:hAnsi="Arial" w:cs="Arial"/>
      <w:color w:val="000000"/>
      <w:sz w:val="24"/>
      <w:szCs w:val="24"/>
    </w:rPr>
  </w:style>
  <w:style w:type="paragraph" w:customStyle="1" w:styleId="CM4">
    <w:name w:val="CM4"/>
    <w:basedOn w:val="Default"/>
    <w:next w:val="Default"/>
    <w:rsid w:val="00C8491D"/>
    <w:rPr>
      <w:rFonts w:cs="Times New Roman"/>
      <w:color w:val="auto"/>
    </w:rPr>
  </w:style>
  <w:style w:type="paragraph" w:customStyle="1" w:styleId="CM5">
    <w:name w:val="CM5"/>
    <w:basedOn w:val="Default"/>
    <w:next w:val="Default"/>
    <w:rsid w:val="00C8491D"/>
    <w:rPr>
      <w:rFonts w:cs="Times New Roman"/>
      <w:color w:val="auto"/>
    </w:rPr>
  </w:style>
  <w:style w:type="paragraph" w:customStyle="1" w:styleId="CM1">
    <w:name w:val="CM1"/>
    <w:basedOn w:val="Default"/>
    <w:next w:val="Default"/>
    <w:rsid w:val="00C8491D"/>
    <w:pPr>
      <w:spacing w:line="256" w:lineRule="atLeast"/>
    </w:pPr>
    <w:rPr>
      <w:rFonts w:cs="Times New Roman"/>
      <w:color w:val="auto"/>
    </w:rPr>
  </w:style>
  <w:style w:type="paragraph" w:customStyle="1" w:styleId="CM6">
    <w:name w:val="CM6"/>
    <w:basedOn w:val="Default"/>
    <w:next w:val="Default"/>
    <w:rsid w:val="00C8491D"/>
    <w:rPr>
      <w:rFonts w:cs="Times New Roman"/>
      <w:color w:val="auto"/>
    </w:rPr>
  </w:style>
  <w:style w:type="paragraph" w:customStyle="1" w:styleId="CM7">
    <w:name w:val="CM7"/>
    <w:basedOn w:val="Default"/>
    <w:next w:val="Default"/>
    <w:rsid w:val="00C8491D"/>
    <w:rPr>
      <w:rFonts w:cs="Times New Roman"/>
      <w:color w:val="auto"/>
    </w:rPr>
  </w:style>
  <w:style w:type="paragraph" w:customStyle="1" w:styleId="CM3">
    <w:name w:val="CM3"/>
    <w:basedOn w:val="Default"/>
    <w:next w:val="Default"/>
    <w:rsid w:val="00C8491D"/>
    <w:rPr>
      <w:rFonts w:cs="Times New Roman"/>
      <w:color w:val="auto"/>
    </w:rPr>
  </w:style>
  <w:style w:type="paragraph" w:styleId="Lijstalinea">
    <w:name w:val="List Paragraph"/>
    <w:basedOn w:val="Standaard"/>
    <w:uiPriority w:val="34"/>
    <w:qFormat/>
    <w:rsid w:val="00167B37"/>
    <w:pPr>
      <w:ind w:left="708"/>
    </w:pPr>
  </w:style>
  <w:style w:type="paragraph" w:styleId="Voetnoottekst">
    <w:name w:val="footnote text"/>
    <w:basedOn w:val="Standaard"/>
    <w:link w:val="VoetnoottekstChar"/>
    <w:rsid w:val="008F60D9"/>
    <w:rPr>
      <w:sz w:val="20"/>
      <w:szCs w:val="20"/>
    </w:rPr>
  </w:style>
  <w:style w:type="character" w:customStyle="1" w:styleId="VoetnoottekstChar">
    <w:name w:val="Voetnoottekst Char"/>
    <w:basedOn w:val="Standaardalinea-lettertype"/>
    <w:link w:val="Voetnoottekst"/>
    <w:rsid w:val="008F60D9"/>
    <w:rPr>
      <w:rFonts w:ascii="Arial" w:hAnsi="Arial"/>
    </w:rPr>
  </w:style>
  <w:style w:type="character" w:styleId="Voetnootmarkering">
    <w:name w:val="footnote reference"/>
    <w:basedOn w:val="Standaardalinea-lettertype"/>
    <w:rsid w:val="008F60D9"/>
    <w:rPr>
      <w:vertAlign w:val="superscript"/>
    </w:rPr>
  </w:style>
  <w:style w:type="paragraph" w:styleId="Tekstzonderopmaak">
    <w:name w:val="Plain Text"/>
    <w:basedOn w:val="Standaard"/>
    <w:link w:val="TekstzonderopmaakChar"/>
    <w:uiPriority w:val="99"/>
    <w:unhideWhenUsed/>
    <w:rsid w:val="00404710"/>
    <w:rPr>
      <w:rFonts w:ascii="Consolas" w:eastAsia="Calibri" w:hAnsi="Consolas"/>
      <w:sz w:val="21"/>
      <w:szCs w:val="21"/>
      <w:lang w:eastAsia="en-US"/>
    </w:rPr>
  </w:style>
  <w:style w:type="character" w:customStyle="1" w:styleId="TekstzonderopmaakChar">
    <w:name w:val="Tekst zonder opmaak Char"/>
    <w:basedOn w:val="Standaardalinea-lettertype"/>
    <w:link w:val="Tekstzonderopmaak"/>
    <w:uiPriority w:val="99"/>
    <w:rsid w:val="00404710"/>
    <w:rPr>
      <w:rFonts w:ascii="Consolas" w:eastAsia="Calibri" w:hAnsi="Consolas" w:cs="Times New Roman"/>
      <w:sz w:val="21"/>
      <w:szCs w:val="21"/>
      <w:lang w:eastAsia="en-US"/>
    </w:rPr>
  </w:style>
  <w:style w:type="character" w:styleId="Zwaar">
    <w:name w:val="Strong"/>
    <w:basedOn w:val="Standaardalinea-lettertype"/>
    <w:uiPriority w:val="22"/>
    <w:qFormat/>
    <w:rsid w:val="00B11B37"/>
    <w:rPr>
      <w:b/>
      <w:bCs/>
    </w:rPr>
  </w:style>
  <w:style w:type="character" w:styleId="Nadruk">
    <w:name w:val="Emphasis"/>
    <w:basedOn w:val="Standaardalinea-lettertype"/>
    <w:uiPriority w:val="20"/>
    <w:qFormat/>
    <w:rsid w:val="009B62CE"/>
    <w:rPr>
      <w:rFonts w:ascii="Times New Roman" w:hAnsi="Times New Roman" w:cs="Times New Roman" w:hint="default"/>
      <w:i/>
      <w:iCs/>
    </w:rPr>
  </w:style>
  <w:style w:type="character" w:customStyle="1" w:styleId="Plattetekst3Char">
    <w:name w:val="Platte tekst 3 Char"/>
    <w:basedOn w:val="Standaardalinea-lettertype"/>
    <w:link w:val="Plattetekst3"/>
    <w:rsid w:val="00C87770"/>
    <w:rPr>
      <w:rFonts w:ascii="Arial" w:hAnsi="Arial" w:cs="Arial"/>
      <w:sz w:val="22"/>
      <w:szCs w:val="24"/>
    </w:rPr>
  </w:style>
  <w:style w:type="paragraph" w:customStyle="1" w:styleId="paragraph">
    <w:name w:val="paragraph"/>
    <w:basedOn w:val="Standaard"/>
    <w:rsid w:val="00C92F94"/>
    <w:pPr>
      <w:spacing w:before="100" w:beforeAutospacing="1" w:after="100" w:afterAutospacing="1"/>
    </w:pPr>
    <w:rPr>
      <w:rFonts w:ascii="Times New Roman" w:hAnsi="Times New Roman"/>
      <w:sz w:val="24"/>
    </w:rPr>
  </w:style>
  <w:style w:type="character" w:customStyle="1" w:styleId="normaltextrun">
    <w:name w:val="normaltextrun"/>
    <w:basedOn w:val="Standaardalinea-lettertype"/>
    <w:rsid w:val="00C92F94"/>
  </w:style>
  <w:style w:type="character" w:styleId="Onopgelostemelding">
    <w:name w:val="Unresolved Mention"/>
    <w:basedOn w:val="Standaardalinea-lettertype"/>
    <w:uiPriority w:val="99"/>
    <w:semiHidden/>
    <w:unhideWhenUsed/>
    <w:rsid w:val="001D6981"/>
    <w:rPr>
      <w:color w:val="605E5C"/>
      <w:shd w:val="clear" w:color="auto" w:fill="E1DFDD"/>
    </w:rPr>
  </w:style>
  <w:style w:type="character" w:customStyle="1" w:styleId="VoettekstChar">
    <w:name w:val="Voettekst Char"/>
    <w:basedOn w:val="Standaardalinea-lettertype"/>
    <w:link w:val="Voettekst"/>
    <w:uiPriority w:val="99"/>
    <w:rsid w:val="00F555B3"/>
    <w:rPr>
      <w:rFonts w:ascii="Arial" w:hAnsi="Arial"/>
      <w:sz w:val="22"/>
      <w:szCs w:val="24"/>
    </w:rPr>
  </w:style>
  <w:style w:type="character" w:customStyle="1" w:styleId="ng-star-inserted">
    <w:name w:val="ng-star-inserted"/>
    <w:basedOn w:val="Standaardalinea-lettertype"/>
    <w:rsid w:val="00765D40"/>
  </w:style>
  <w:style w:type="character" w:customStyle="1" w:styleId="bold">
    <w:name w:val="bold"/>
    <w:basedOn w:val="Standaardalinea-lettertype"/>
    <w:rsid w:val="00765D40"/>
  </w:style>
  <w:style w:type="table" w:styleId="Tabelraster">
    <w:name w:val="Table Grid"/>
    <w:basedOn w:val="Standaardtabel"/>
    <w:uiPriority w:val="39"/>
    <w:rsid w:val="00FD6B3A"/>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5071">
      <w:bodyDiv w:val="1"/>
      <w:marLeft w:val="0"/>
      <w:marRight w:val="0"/>
      <w:marTop w:val="0"/>
      <w:marBottom w:val="0"/>
      <w:divBdr>
        <w:top w:val="none" w:sz="0" w:space="0" w:color="auto"/>
        <w:left w:val="none" w:sz="0" w:space="0" w:color="auto"/>
        <w:bottom w:val="none" w:sz="0" w:space="0" w:color="auto"/>
        <w:right w:val="none" w:sz="0" w:space="0" w:color="auto"/>
      </w:divBdr>
    </w:div>
    <w:div w:id="31658393">
      <w:bodyDiv w:val="1"/>
      <w:marLeft w:val="0"/>
      <w:marRight w:val="0"/>
      <w:marTop w:val="0"/>
      <w:marBottom w:val="0"/>
      <w:divBdr>
        <w:top w:val="none" w:sz="0" w:space="0" w:color="auto"/>
        <w:left w:val="none" w:sz="0" w:space="0" w:color="auto"/>
        <w:bottom w:val="none" w:sz="0" w:space="0" w:color="auto"/>
        <w:right w:val="none" w:sz="0" w:space="0" w:color="auto"/>
      </w:divBdr>
    </w:div>
    <w:div w:id="87773380">
      <w:bodyDiv w:val="1"/>
      <w:marLeft w:val="0"/>
      <w:marRight w:val="0"/>
      <w:marTop w:val="0"/>
      <w:marBottom w:val="0"/>
      <w:divBdr>
        <w:top w:val="none" w:sz="0" w:space="0" w:color="auto"/>
        <w:left w:val="none" w:sz="0" w:space="0" w:color="auto"/>
        <w:bottom w:val="none" w:sz="0" w:space="0" w:color="auto"/>
        <w:right w:val="none" w:sz="0" w:space="0" w:color="auto"/>
      </w:divBdr>
    </w:div>
    <w:div w:id="94789628">
      <w:bodyDiv w:val="1"/>
      <w:marLeft w:val="0"/>
      <w:marRight w:val="0"/>
      <w:marTop w:val="0"/>
      <w:marBottom w:val="0"/>
      <w:divBdr>
        <w:top w:val="none" w:sz="0" w:space="0" w:color="auto"/>
        <w:left w:val="none" w:sz="0" w:space="0" w:color="auto"/>
        <w:bottom w:val="none" w:sz="0" w:space="0" w:color="auto"/>
        <w:right w:val="none" w:sz="0" w:space="0" w:color="auto"/>
      </w:divBdr>
    </w:div>
    <w:div w:id="111411622">
      <w:bodyDiv w:val="1"/>
      <w:marLeft w:val="0"/>
      <w:marRight w:val="0"/>
      <w:marTop w:val="0"/>
      <w:marBottom w:val="0"/>
      <w:divBdr>
        <w:top w:val="none" w:sz="0" w:space="0" w:color="auto"/>
        <w:left w:val="none" w:sz="0" w:space="0" w:color="auto"/>
        <w:bottom w:val="none" w:sz="0" w:space="0" w:color="auto"/>
        <w:right w:val="none" w:sz="0" w:space="0" w:color="auto"/>
      </w:divBdr>
    </w:div>
    <w:div w:id="135339277">
      <w:bodyDiv w:val="1"/>
      <w:marLeft w:val="0"/>
      <w:marRight w:val="0"/>
      <w:marTop w:val="0"/>
      <w:marBottom w:val="0"/>
      <w:divBdr>
        <w:top w:val="none" w:sz="0" w:space="0" w:color="auto"/>
        <w:left w:val="none" w:sz="0" w:space="0" w:color="auto"/>
        <w:bottom w:val="none" w:sz="0" w:space="0" w:color="auto"/>
        <w:right w:val="none" w:sz="0" w:space="0" w:color="auto"/>
      </w:divBdr>
    </w:div>
    <w:div w:id="182322784">
      <w:bodyDiv w:val="1"/>
      <w:marLeft w:val="0"/>
      <w:marRight w:val="0"/>
      <w:marTop w:val="0"/>
      <w:marBottom w:val="0"/>
      <w:divBdr>
        <w:top w:val="none" w:sz="0" w:space="0" w:color="auto"/>
        <w:left w:val="none" w:sz="0" w:space="0" w:color="auto"/>
        <w:bottom w:val="none" w:sz="0" w:space="0" w:color="auto"/>
        <w:right w:val="none" w:sz="0" w:space="0" w:color="auto"/>
      </w:divBdr>
      <w:divsChild>
        <w:div w:id="1882552879">
          <w:marLeft w:val="0"/>
          <w:marRight w:val="0"/>
          <w:marTop w:val="0"/>
          <w:marBottom w:val="0"/>
          <w:divBdr>
            <w:top w:val="none" w:sz="0" w:space="0" w:color="auto"/>
            <w:left w:val="none" w:sz="0" w:space="0" w:color="auto"/>
            <w:bottom w:val="none" w:sz="0" w:space="0" w:color="auto"/>
            <w:right w:val="none" w:sz="0" w:space="0" w:color="auto"/>
          </w:divBdr>
        </w:div>
        <w:div w:id="2052462859">
          <w:marLeft w:val="0"/>
          <w:marRight w:val="0"/>
          <w:marTop w:val="0"/>
          <w:marBottom w:val="0"/>
          <w:divBdr>
            <w:top w:val="none" w:sz="0" w:space="0" w:color="auto"/>
            <w:left w:val="none" w:sz="0" w:space="0" w:color="auto"/>
            <w:bottom w:val="none" w:sz="0" w:space="0" w:color="auto"/>
            <w:right w:val="none" w:sz="0" w:space="0" w:color="auto"/>
          </w:divBdr>
        </w:div>
        <w:div w:id="1074667739">
          <w:marLeft w:val="0"/>
          <w:marRight w:val="0"/>
          <w:marTop w:val="0"/>
          <w:marBottom w:val="0"/>
          <w:divBdr>
            <w:top w:val="none" w:sz="0" w:space="0" w:color="auto"/>
            <w:left w:val="none" w:sz="0" w:space="0" w:color="auto"/>
            <w:bottom w:val="none" w:sz="0" w:space="0" w:color="auto"/>
            <w:right w:val="none" w:sz="0" w:space="0" w:color="auto"/>
          </w:divBdr>
        </w:div>
      </w:divsChild>
    </w:div>
    <w:div w:id="289633358">
      <w:bodyDiv w:val="1"/>
      <w:marLeft w:val="0"/>
      <w:marRight w:val="0"/>
      <w:marTop w:val="0"/>
      <w:marBottom w:val="0"/>
      <w:divBdr>
        <w:top w:val="none" w:sz="0" w:space="0" w:color="auto"/>
        <w:left w:val="none" w:sz="0" w:space="0" w:color="auto"/>
        <w:bottom w:val="none" w:sz="0" w:space="0" w:color="auto"/>
        <w:right w:val="none" w:sz="0" w:space="0" w:color="auto"/>
      </w:divBdr>
    </w:div>
    <w:div w:id="315493404">
      <w:bodyDiv w:val="1"/>
      <w:marLeft w:val="0"/>
      <w:marRight w:val="0"/>
      <w:marTop w:val="0"/>
      <w:marBottom w:val="0"/>
      <w:divBdr>
        <w:top w:val="none" w:sz="0" w:space="0" w:color="auto"/>
        <w:left w:val="none" w:sz="0" w:space="0" w:color="auto"/>
        <w:bottom w:val="none" w:sz="0" w:space="0" w:color="auto"/>
        <w:right w:val="none" w:sz="0" w:space="0" w:color="auto"/>
      </w:divBdr>
    </w:div>
    <w:div w:id="319046256">
      <w:bodyDiv w:val="1"/>
      <w:marLeft w:val="0"/>
      <w:marRight w:val="0"/>
      <w:marTop w:val="0"/>
      <w:marBottom w:val="0"/>
      <w:divBdr>
        <w:top w:val="none" w:sz="0" w:space="0" w:color="auto"/>
        <w:left w:val="none" w:sz="0" w:space="0" w:color="auto"/>
        <w:bottom w:val="none" w:sz="0" w:space="0" w:color="auto"/>
        <w:right w:val="none" w:sz="0" w:space="0" w:color="auto"/>
      </w:divBdr>
    </w:div>
    <w:div w:id="364137666">
      <w:bodyDiv w:val="1"/>
      <w:marLeft w:val="0"/>
      <w:marRight w:val="0"/>
      <w:marTop w:val="0"/>
      <w:marBottom w:val="0"/>
      <w:divBdr>
        <w:top w:val="none" w:sz="0" w:space="0" w:color="auto"/>
        <w:left w:val="none" w:sz="0" w:space="0" w:color="auto"/>
        <w:bottom w:val="none" w:sz="0" w:space="0" w:color="auto"/>
        <w:right w:val="none" w:sz="0" w:space="0" w:color="auto"/>
      </w:divBdr>
    </w:div>
    <w:div w:id="368577388">
      <w:bodyDiv w:val="1"/>
      <w:marLeft w:val="0"/>
      <w:marRight w:val="0"/>
      <w:marTop w:val="0"/>
      <w:marBottom w:val="0"/>
      <w:divBdr>
        <w:top w:val="none" w:sz="0" w:space="0" w:color="auto"/>
        <w:left w:val="none" w:sz="0" w:space="0" w:color="auto"/>
        <w:bottom w:val="none" w:sz="0" w:space="0" w:color="auto"/>
        <w:right w:val="none" w:sz="0" w:space="0" w:color="auto"/>
      </w:divBdr>
    </w:div>
    <w:div w:id="452601052">
      <w:bodyDiv w:val="1"/>
      <w:marLeft w:val="0"/>
      <w:marRight w:val="0"/>
      <w:marTop w:val="0"/>
      <w:marBottom w:val="0"/>
      <w:divBdr>
        <w:top w:val="none" w:sz="0" w:space="0" w:color="auto"/>
        <w:left w:val="none" w:sz="0" w:space="0" w:color="auto"/>
        <w:bottom w:val="none" w:sz="0" w:space="0" w:color="auto"/>
        <w:right w:val="none" w:sz="0" w:space="0" w:color="auto"/>
      </w:divBdr>
    </w:div>
    <w:div w:id="465703825">
      <w:bodyDiv w:val="1"/>
      <w:marLeft w:val="0"/>
      <w:marRight w:val="0"/>
      <w:marTop w:val="0"/>
      <w:marBottom w:val="0"/>
      <w:divBdr>
        <w:top w:val="none" w:sz="0" w:space="0" w:color="auto"/>
        <w:left w:val="none" w:sz="0" w:space="0" w:color="auto"/>
        <w:bottom w:val="none" w:sz="0" w:space="0" w:color="auto"/>
        <w:right w:val="none" w:sz="0" w:space="0" w:color="auto"/>
      </w:divBdr>
    </w:div>
    <w:div w:id="481431620">
      <w:bodyDiv w:val="1"/>
      <w:marLeft w:val="0"/>
      <w:marRight w:val="0"/>
      <w:marTop w:val="0"/>
      <w:marBottom w:val="0"/>
      <w:divBdr>
        <w:top w:val="none" w:sz="0" w:space="0" w:color="auto"/>
        <w:left w:val="none" w:sz="0" w:space="0" w:color="auto"/>
        <w:bottom w:val="none" w:sz="0" w:space="0" w:color="auto"/>
        <w:right w:val="none" w:sz="0" w:space="0" w:color="auto"/>
      </w:divBdr>
    </w:div>
    <w:div w:id="543369302">
      <w:bodyDiv w:val="1"/>
      <w:marLeft w:val="0"/>
      <w:marRight w:val="0"/>
      <w:marTop w:val="0"/>
      <w:marBottom w:val="0"/>
      <w:divBdr>
        <w:top w:val="none" w:sz="0" w:space="0" w:color="auto"/>
        <w:left w:val="none" w:sz="0" w:space="0" w:color="auto"/>
        <w:bottom w:val="none" w:sz="0" w:space="0" w:color="auto"/>
        <w:right w:val="none" w:sz="0" w:space="0" w:color="auto"/>
      </w:divBdr>
    </w:div>
    <w:div w:id="574898210">
      <w:bodyDiv w:val="1"/>
      <w:marLeft w:val="0"/>
      <w:marRight w:val="0"/>
      <w:marTop w:val="0"/>
      <w:marBottom w:val="0"/>
      <w:divBdr>
        <w:top w:val="none" w:sz="0" w:space="0" w:color="auto"/>
        <w:left w:val="none" w:sz="0" w:space="0" w:color="auto"/>
        <w:bottom w:val="none" w:sz="0" w:space="0" w:color="auto"/>
        <w:right w:val="none" w:sz="0" w:space="0" w:color="auto"/>
      </w:divBdr>
    </w:div>
    <w:div w:id="683098018">
      <w:bodyDiv w:val="1"/>
      <w:marLeft w:val="0"/>
      <w:marRight w:val="0"/>
      <w:marTop w:val="0"/>
      <w:marBottom w:val="0"/>
      <w:divBdr>
        <w:top w:val="none" w:sz="0" w:space="0" w:color="auto"/>
        <w:left w:val="none" w:sz="0" w:space="0" w:color="auto"/>
        <w:bottom w:val="none" w:sz="0" w:space="0" w:color="auto"/>
        <w:right w:val="none" w:sz="0" w:space="0" w:color="auto"/>
      </w:divBdr>
    </w:div>
    <w:div w:id="715008213">
      <w:bodyDiv w:val="1"/>
      <w:marLeft w:val="0"/>
      <w:marRight w:val="0"/>
      <w:marTop w:val="0"/>
      <w:marBottom w:val="0"/>
      <w:divBdr>
        <w:top w:val="none" w:sz="0" w:space="0" w:color="auto"/>
        <w:left w:val="none" w:sz="0" w:space="0" w:color="auto"/>
        <w:bottom w:val="none" w:sz="0" w:space="0" w:color="auto"/>
        <w:right w:val="none" w:sz="0" w:space="0" w:color="auto"/>
      </w:divBdr>
    </w:div>
    <w:div w:id="717322004">
      <w:bodyDiv w:val="1"/>
      <w:marLeft w:val="0"/>
      <w:marRight w:val="0"/>
      <w:marTop w:val="0"/>
      <w:marBottom w:val="0"/>
      <w:divBdr>
        <w:top w:val="none" w:sz="0" w:space="0" w:color="auto"/>
        <w:left w:val="none" w:sz="0" w:space="0" w:color="auto"/>
        <w:bottom w:val="none" w:sz="0" w:space="0" w:color="auto"/>
        <w:right w:val="none" w:sz="0" w:space="0" w:color="auto"/>
      </w:divBdr>
    </w:div>
    <w:div w:id="731271099">
      <w:bodyDiv w:val="1"/>
      <w:marLeft w:val="0"/>
      <w:marRight w:val="0"/>
      <w:marTop w:val="0"/>
      <w:marBottom w:val="0"/>
      <w:divBdr>
        <w:top w:val="none" w:sz="0" w:space="0" w:color="auto"/>
        <w:left w:val="none" w:sz="0" w:space="0" w:color="auto"/>
        <w:bottom w:val="none" w:sz="0" w:space="0" w:color="auto"/>
        <w:right w:val="none" w:sz="0" w:space="0" w:color="auto"/>
      </w:divBdr>
    </w:div>
    <w:div w:id="894858333">
      <w:bodyDiv w:val="1"/>
      <w:marLeft w:val="0"/>
      <w:marRight w:val="0"/>
      <w:marTop w:val="0"/>
      <w:marBottom w:val="0"/>
      <w:divBdr>
        <w:top w:val="none" w:sz="0" w:space="0" w:color="auto"/>
        <w:left w:val="none" w:sz="0" w:space="0" w:color="auto"/>
        <w:bottom w:val="none" w:sz="0" w:space="0" w:color="auto"/>
        <w:right w:val="none" w:sz="0" w:space="0" w:color="auto"/>
      </w:divBdr>
    </w:div>
    <w:div w:id="1103068372">
      <w:bodyDiv w:val="1"/>
      <w:marLeft w:val="0"/>
      <w:marRight w:val="0"/>
      <w:marTop w:val="0"/>
      <w:marBottom w:val="0"/>
      <w:divBdr>
        <w:top w:val="none" w:sz="0" w:space="0" w:color="auto"/>
        <w:left w:val="none" w:sz="0" w:space="0" w:color="auto"/>
        <w:bottom w:val="none" w:sz="0" w:space="0" w:color="auto"/>
        <w:right w:val="none" w:sz="0" w:space="0" w:color="auto"/>
      </w:divBdr>
    </w:div>
    <w:div w:id="1180393082">
      <w:bodyDiv w:val="1"/>
      <w:marLeft w:val="0"/>
      <w:marRight w:val="0"/>
      <w:marTop w:val="0"/>
      <w:marBottom w:val="0"/>
      <w:divBdr>
        <w:top w:val="none" w:sz="0" w:space="0" w:color="auto"/>
        <w:left w:val="none" w:sz="0" w:space="0" w:color="auto"/>
        <w:bottom w:val="none" w:sz="0" w:space="0" w:color="auto"/>
        <w:right w:val="none" w:sz="0" w:space="0" w:color="auto"/>
      </w:divBdr>
    </w:div>
    <w:div w:id="1214585537">
      <w:bodyDiv w:val="1"/>
      <w:marLeft w:val="0"/>
      <w:marRight w:val="0"/>
      <w:marTop w:val="0"/>
      <w:marBottom w:val="0"/>
      <w:divBdr>
        <w:top w:val="none" w:sz="0" w:space="0" w:color="auto"/>
        <w:left w:val="none" w:sz="0" w:space="0" w:color="auto"/>
        <w:bottom w:val="none" w:sz="0" w:space="0" w:color="auto"/>
        <w:right w:val="none" w:sz="0" w:space="0" w:color="auto"/>
      </w:divBdr>
    </w:div>
    <w:div w:id="1288782151">
      <w:bodyDiv w:val="1"/>
      <w:marLeft w:val="0"/>
      <w:marRight w:val="0"/>
      <w:marTop w:val="0"/>
      <w:marBottom w:val="0"/>
      <w:divBdr>
        <w:top w:val="none" w:sz="0" w:space="0" w:color="auto"/>
        <w:left w:val="none" w:sz="0" w:space="0" w:color="auto"/>
        <w:bottom w:val="none" w:sz="0" w:space="0" w:color="auto"/>
        <w:right w:val="none" w:sz="0" w:space="0" w:color="auto"/>
      </w:divBdr>
    </w:div>
    <w:div w:id="1355425043">
      <w:bodyDiv w:val="1"/>
      <w:marLeft w:val="0"/>
      <w:marRight w:val="0"/>
      <w:marTop w:val="0"/>
      <w:marBottom w:val="0"/>
      <w:divBdr>
        <w:top w:val="none" w:sz="0" w:space="0" w:color="auto"/>
        <w:left w:val="none" w:sz="0" w:space="0" w:color="auto"/>
        <w:bottom w:val="none" w:sz="0" w:space="0" w:color="auto"/>
        <w:right w:val="none" w:sz="0" w:space="0" w:color="auto"/>
      </w:divBdr>
    </w:div>
    <w:div w:id="1364285422">
      <w:bodyDiv w:val="1"/>
      <w:marLeft w:val="0"/>
      <w:marRight w:val="0"/>
      <w:marTop w:val="0"/>
      <w:marBottom w:val="0"/>
      <w:divBdr>
        <w:top w:val="none" w:sz="0" w:space="0" w:color="auto"/>
        <w:left w:val="none" w:sz="0" w:space="0" w:color="auto"/>
        <w:bottom w:val="none" w:sz="0" w:space="0" w:color="auto"/>
        <w:right w:val="none" w:sz="0" w:space="0" w:color="auto"/>
      </w:divBdr>
    </w:div>
    <w:div w:id="1475487441">
      <w:bodyDiv w:val="1"/>
      <w:marLeft w:val="0"/>
      <w:marRight w:val="0"/>
      <w:marTop w:val="0"/>
      <w:marBottom w:val="0"/>
      <w:divBdr>
        <w:top w:val="none" w:sz="0" w:space="0" w:color="auto"/>
        <w:left w:val="none" w:sz="0" w:space="0" w:color="auto"/>
        <w:bottom w:val="none" w:sz="0" w:space="0" w:color="auto"/>
        <w:right w:val="none" w:sz="0" w:space="0" w:color="auto"/>
      </w:divBdr>
    </w:div>
    <w:div w:id="1712999804">
      <w:bodyDiv w:val="1"/>
      <w:marLeft w:val="0"/>
      <w:marRight w:val="0"/>
      <w:marTop w:val="0"/>
      <w:marBottom w:val="0"/>
      <w:divBdr>
        <w:top w:val="none" w:sz="0" w:space="0" w:color="auto"/>
        <w:left w:val="none" w:sz="0" w:space="0" w:color="auto"/>
        <w:bottom w:val="none" w:sz="0" w:space="0" w:color="auto"/>
        <w:right w:val="none" w:sz="0" w:space="0" w:color="auto"/>
      </w:divBdr>
    </w:div>
    <w:div w:id="1860728565">
      <w:bodyDiv w:val="1"/>
      <w:marLeft w:val="0"/>
      <w:marRight w:val="0"/>
      <w:marTop w:val="0"/>
      <w:marBottom w:val="0"/>
      <w:divBdr>
        <w:top w:val="none" w:sz="0" w:space="0" w:color="auto"/>
        <w:left w:val="none" w:sz="0" w:space="0" w:color="auto"/>
        <w:bottom w:val="none" w:sz="0" w:space="0" w:color="auto"/>
        <w:right w:val="none" w:sz="0" w:space="0" w:color="auto"/>
      </w:divBdr>
    </w:div>
    <w:div w:id="1875191195">
      <w:bodyDiv w:val="1"/>
      <w:marLeft w:val="0"/>
      <w:marRight w:val="0"/>
      <w:marTop w:val="0"/>
      <w:marBottom w:val="0"/>
      <w:divBdr>
        <w:top w:val="none" w:sz="0" w:space="0" w:color="auto"/>
        <w:left w:val="none" w:sz="0" w:space="0" w:color="auto"/>
        <w:bottom w:val="none" w:sz="0" w:space="0" w:color="auto"/>
        <w:right w:val="none" w:sz="0" w:space="0" w:color="auto"/>
      </w:divBdr>
    </w:div>
    <w:div w:id="1883403727">
      <w:bodyDiv w:val="1"/>
      <w:marLeft w:val="0"/>
      <w:marRight w:val="0"/>
      <w:marTop w:val="0"/>
      <w:marBottom w:val="0"/>
      <w:divBdr>
        <w:top w:val="none" w:sz="0" w:space="0" w:color="auto"/>
        <w:left w:val="none" w:sz="0" w:space="0" w:color="auto"/>
        <w:bottom w:val="none" w:sz="0" w:space="0" w:color="auto"/>
        <w:right w:val="none" w:sz="0" w:space="0" w:color="auto"/>
      </w:divBdr>
    </w:div>
    <w:div w:id="2039351991">
      <w:bodyDiv w:val="1"/>
      <w:marLeft w:val="0"/>
      <w:marRight w:val="0"/>
      <w:marTop w:val="0"/>
      <w:marBottom w:val="0"/>
      <w:divBdr>
        <w:top w:val="none" w:sz="0" w:space="0" w:color="auto"/>
        <w:left w:val="none" w:sz="0" w:space="0" w:color="auto"/>
        <w:bottom w:val="none" w:sz="0" w:space="0" w:color="auto"/>
        <w:right w:val="none" w:sz="0" w:space="0" w:color="auto"/>
      </w:divBdr>
    </w:div>
    <w:div w:id="204251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aabf9e-582b-41b4-8c61-3d3af38aab92">
      <Terms xmlns="http://schemas.microsoft.com/office/infopath/2007/PartnerControls"/>
    </lcf76f155ced4ddcb4097134ff3c332f>
    <TaxCatchAll xmlns="1e2ca113-884e-4235-8673-148717be84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3C2A2DA1B4DA429C8861155447DBC1" ma:contentTypeVersion="11" ma:contentTypeDescription="Een nieuw document maken." ma:contentTypeScope="" ma:versionID="9f17c29f56e1e81faa8ecbdc7ffcbef4">
  <xsd:schema xmlns:xsd="http://www.w3.org/2001/XMLSchema" xmlns:xs="http://www.w3.org/2001/XMLSchema" xmlns:p="http://schemas.microsoft.com/office/2006/metadata/properties" xmlns:ns2="06aabf9e-582b-41b4-8c61-3d3af38aab92" xmlns:ns3="1e2ca113-884e-4235-8673-148717be8404" targetNamespace="http://schemas.microsoft.com/office/2006/metadata/properties" ma:root="true" ma:fieldsID="aecee5ce474d07a35c2e85d511a13526" ns2:_="" ns3:_="">
    <xsd:import namespace="06aabf9e-582b-41b4-8c61-3d3af38aab92"/>
    <xsd:import namespace="1e2ca113-884e-4235-8673-148717be84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abf9e-582b-41b4-8c61-3d3af38aa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4662031-4bb1-4923-9a1e-f127e47370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2ca113-884e-4235-8673-148717be84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5ec1e1-1c28-4c57-9f76-b67edc8004ba}" ma:internalName="TaxCatchAll" ma:showField="CatchAllData" ma:web="1e2ca113-884e-4235-8673-148717be8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90134-8B52-4C0F-9665-D32B4CDBC7B8}">
  <ds:schemaRefs>
    <ds:schemaRef ds:uri="http://www.w3.org/XML/1998/namespace"/>
    <ds:schemaRef ds:uri="http://purl.org/dc/elements/1.1/"/>
    <ds:schemaRef ds:uri="http://schemas.microsoft.com/office/2006/documentManagement/types"/>
    <ds:schemaRef ds:uri="http://schemas.microsoft.com/office/2006/metadata/properties"/>
    <ds:schemaRef ds:uri="06aabf9e-582b-41b4-8c61-3d3af38aab92"/>
    <ds:schemaRef ds:uri="http://purl.org/dc/terms/"/>
    <ds:schemaRef ds:uri="1e2ca113-884e-4235-8673-148717be8404"/>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418EA6B-92B9-4D3D-96AC-A2A287D46CE1}">
  <ds:schemaRefs>
    <ds:schemaRef ds:uri="http://schemas.microsoft.com/sharepoint/v3/contenttype/forms"/>
  </ds:schemaRefs>
</ds:datastoreItem>
</file>

<file path=customXml/itemProps3.xml><?xml version="1.0" encoding="utf-8"?>
<ds:datastoreItem xmlns:ds="http://schemas.openxmlformats.org/officeDocument/2006/customXml" ds:itemID="{922479B6-02A7-474D-AAA0-3FA5DC270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abf9e-582b-41b4-8c61-3d3af38aab92"/>
    <ds:schemaRef ds:uri="1e2ca113-884e-4235-8673-148717be8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5466</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GEHANDICAPTENPLATFORM</vt:lpstr>
    </vt:vector>
  </TitlesOfParts>
  <Company>de_welle</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GEHANDICAPTENPLATFORM</dc:title>
  <dc:subject/>
  <dc:creator>Administrator</dc:creator>
  <cp:keywords/>
  <cp:lastModifiedBy>Peter Stevens</cp:lastModifiedBy>
  <cp:revision>2</cp:revision>
  <cp:lastPrinted>2025-07-11T12:24:00Z</cp:lastPrinted>
  <dcterms:created xsi:type="dcterms:W3CDTF">2025-07-11T13:17:00Z</dcterms:created>
  <dcterms:modified xsi:type="dcterms:W3CDTF">2025-07-11T13:17:00Z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0x010100DB3C2A2DA1B4DA429C8861155447DBC1</vt:lpwstr>
  </property>
  <property fmtid="{D5CDD505-2E9C-101B-9397-08002B2CF9AE}" pid="3" name="MediaServiceImageTags">
    <vt:lpwstr/>
  </property>
</Properties>
</file>